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1E4" w:rsidRDefault="001C31E4" w:rsidP="001C31E4">
      <w:pPr>
        <w:spacing w:line="600" w:lineRule="exact"/>
        <w:ind w:right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附件1：</w:t>
      </w:r>
    </w:p>
    <w:p w:rsidR="001C31E4" w:rsidRDefault="001C31E4" w:rsidP="001C31E4">
      <w:pPr>
        <w:spacing w:line="600" w:lineRule="exact"/>
        <w:jc w:val="center"/>
        <w:rPr>
          <w:rFonts w:ascii="华文中宋" w:eastAsia="华文中宋" w:hAnsi="华文中宋" w:cs="华文中宋" w:hint="eastAsia"/>
          <w:b/>
          <w:bCs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bCs/>
          <w:spacing w:val="-6"/>
          <w:sz w:val="32"/>
          <w:szCs w:val="32"/>
        </w:rPr>
        <w:t xml:space="preserve"> </w:t>
      </w: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“微公益·</w:t>
      </w:r>
      <w:r>
        <w:rPr>
          <w:rFonts w:ascii="华文中宋" w:eastAsia="华文中宋" w:hAnsi="华文中宋" w:hint="eastAsia"/>
          <w:b/>
          <w:sz w:val="32"/>
          <w:szCs w:val="32"/>
        </w:rPr>
        <w:t>洽以礼</w:t>
      </w: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”——第四届上海市大学生</w:t>
      </w:r>
    </w:p>
    <w:p w:rsidR="001C31E4" w:rsidRDefault="001C31E4" w:rsidP="001C31E4">
      <w:pPr>
        <w:spacing w:line="600" w:lineRule="exact"/>
        <w:jc w:val="center"/>
        <w:rPr>
          <w:rFonts w:ascii="华文中宋" w:eastAsia="华文中宋" w:hAnsi="华文中宋" w:cs="华文中宋"/>
          <w:b/>
          <w:bCs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公益广告大赛活动参赛细则</w:t>
      </w:r>
    </w:p>
    <w:p w:rsidR="001C31E4" w:rsidRDefault="001C31E4" w:rsidP="001C31E4">
      <w:pPr>
        <w:spacing w:line="600" w:lineRule="exact"/>
        <w:jc w:val="center"/>
        <w:rPr>
          <w:rFonts w:ascii="华文中宋" w:eastAsia="华文中宋" w:hAnsi="华文中宋" w:hint="eastAsia"/>
          <w:b/>
          <w:bCs/>
          <w:spacing w:val="-16"/>
          <w:sz w:val="36"/>
          <w:szCs w:val="36"/>
        </w:rPr>
      </w:pPr>
    </w:p>
    <w:p w:rsidR="001C31E4" w:rsidRDefault="001C31E4" w:rsidP="001C31E4">
      <w:pPr>
        <w:spacing w:line="600" w:lineRule="exact"/>
        <w:ind w:firstLineChars="200" w:firstLine="560"/>
        <w:rPr>
          <w:rFonts w:ascii="黑体" w:eastAsia="黑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一、参赛要求</w:t>
      </w:r>
    </w:p>
    <w:p w:rsidR="001C31E4" w:rsidRDefault="001C31E4" w:rsidP="001C31E4">
      <w:pPr>
        <w:spacing w:line="600" w:lineRule="exact"/>
        <w:ind w:firstLineChars="200"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、创作者：</w:t>
      </w:r>
      <w:r>
        <w:rPr>
          <w:rFonts w:ascii="仿宋_GB2312" w:eastAsia="仿宋_GB2312" w:cs="仿宋_GB2312" w:hint="eastAsia"/>
          <w:sz w:val="28"/>
          <w:szCs w:val="28"/>
        </w:rPr>
        <w:t>高校在校学生（含</w:t>
      </w:r>
      <w:r>
        <w:rPr>
          <w:rFonts w:ascii="仿宋_GB2312" w:eastAsia="仿宋_GB2312" w:cs="仿宋_GB2312"/>
          <w:sz w:val="28"/>
          <w:szCs w:val="28"/>
        </w:rPr>
        <w:t>201</w:t>
      </w:r>
      <w:r>
        <w:rPr>
          <w:rFonts w:ascii="仿宋_GB2312" w:eastAsia="仿宋_GB2312" w:cs="仿宋_GB2312" w:hint="eastAsia"/>
          <w:sz w:val="28"/>
          <w:szCs w:val="28"/>
        </w:rPr>
        <w:t>7届毕业生、留学生）</w:t>
      </w:r>
    </w:p>
    <w:p w:rsidR="001C31E4" w:rsidRDefault="001C31E4" w:rsidP="001C31E4">
      <w:pPr>
        <w:spacing w:line="600" w:lineRule="exact"/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/>
          <w:b/>
          <w:bCs/>
          <w:sz w:val="28"/>
          <w:szCs w:val="28"/>
        </w:rPr>
        <w:t>2</w:t>
      </w: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、作品形式：</w:t>
      </w:r>
      <w:r>
        <w:rPr>
          <w:rFonts w:ascii="仿宋_GB2312" w:eastAsia="仿宋_GB2312" w:hAnsi="宋体" w:cs="仿宋_GB2312" w:hint="eastAsia"/>
          <w:sz w:val="28"/>
          <w:szCs w:val="28"/>
        </w:rPr>
        <w:t>平面、影视、文字类、广播类、新媒体类</w:t>
      </w:r>
    </w:p>
    <w:p w:rsidR="001C31E4" w:rsidRDefault="001C31E4" w:rsidP="001C31E4">
      <w:pPr>
        <w:pStyle w:val="ListParagraph"/>
        <w:spacing w:line="600" w:lineRule="exact"/>
        <w:ind w:firstLineChars="0"/>
        <w:rPr>
          <w:rFonts w:ascii="仿宋_GB2312" w:eastAsia="仿宋_GB2312" w:hAnsi="宋体" w:cs="仿宋_GB2312" w:hint="eastAsia"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（</w:t>
      </w:r>
      <w:r>
        <w:rPr>
          <w:rFonts w:ascii="仿宋_GB2312" w:eastAsia="仿宋_GB2312" w:hAnsi="宋体" w:cs="仿宋_GB2312"/>
          <w:b/>
          <w:bCs/>
          <w:sz w:val="28"/>
          <w:szCs w:val="28"/>
        </w:rPr>
        <w:t>1</w:t>
      </w: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）平面类广告主要为</w:t>
      </w:r>
      <w:r>
        <w:rPr>
          <w:rFonts w:ascii="仿宋_GB2312" w:eastAsia="仿宋_GB2312" w:hAnsi="宋体" w:cs="仿宋_GB2312" w:hint="eastAsia"/>
          <w:b/>
          <w:sz w:val="28"/>
          <w:szCs w:val="28"/>
        </w:rPr>
        <w:t>海报、漫画等形式。</w:t>
      </w:r>
    </w:p>
    <w:p w:rsidR="001C31E4" w:rsidRDefault="001C31E4" w:rsidP="001C31E4">
      <w:pPr>
        <w:pStyle w:val="ListParagraph"/>
        <w:spacing w:line="600" w:lineRule="exact"/>
        <w:ind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作品要求：</w:t>
      </w:r>
    </w:p>
    <w:p w:rsidR="001C31E4" w:rsidRDefault="001C31E4" w:rsidP="001C31E4">
      <w:pPr>
        <w:spacing w:line="6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/>
          <w:sz w:val="28"/>
          <w:szCs w:val="28"/>
        </w:rPr>
        <w:t>a.</w:t>
      </w:r>
      <w:r>
        <w:rPr>
          <w:rFonts w:ascii="仿宋_GB2312" w:eastAsia="仿宋_GB2312" w:hAnsi="宋体" w:cs="仿宋_GB2312" w:hint="eastAsia"/>
          <w:sz w:val="28"/>
          <w:szCs w:val="28"/>
        </w:rPr>
        <w:t>作品规格，尺寸为</w:t>
      </w:r>
      <w:r>
        <w:rPr>
          <w:rFonts w:ascii="仿宋_GB2312" w:eastAsia="仿宋_GB2312" w:hAnsi="宋体" w:cs="仿宋_GB2312"/>
          <w:sz w:val="28"/>
          <w:szCs w:val="28"/>
        </w:rPr>
        <w:t>A3(297</w:t>
      </w:r>
      <w:r>
        <w:rPr>
          <w:rFonts w:ascii="仿宋_GB2312" w:eastAsia="仿宋_GB2312" w:hAnsi="宋体" w:cs="仿宋_GB2312" w:hint="eastAsia"/>
          <w:sz w:val="28"/>
          <w:szCs w:val="28"/>
        </w:rPr>
        <w:t>×</w:t>
      </w:r>
      <w:r>
        <w:rPr>
          <w:rFonts w:ascii="仿宋_GB2312" w:eastAsia="仿宋_GB2312" w:hAnsi="宋体" w:cs="仿宋_GB2312"/>
          <w:sz w:val="28"/>
          <w:szCs w:val="28"/>
        </w:rPr>
        <w:t>420mm)</w:t>
      </w:r>
      <w:r>
        <w:rPr>
          <w:rFonts w:ascii="仿宋_GB2312" w:eastAsia="仿宋_GB2312" w:hAnsi="宋体" w:cs="仿宋_GB2312" w:hint="eastAsia"/>
          <w:sz w:val="28"/>
          <w:szCs w:val="28"/>
        </w:rPr>
        <w:t>，分辨率为</w:t>
      </w:r>
      <w:r>
        <w:rPr>
          <w:rFonts w:ascii="仿宋_GB2312" w:eastAsia="仿宋_GB2312" w:hAnsi="宋体" w:cs="仿宋_GB2312"/>
          <w:sz w:val="28"/>
          <w:szCs w:val="28"/>
        </w:rPr>
        <w:t>300dpi</w:t>
      </w:r>
      <w:r>
        <w:rPr>
          <w:rFonts w:ascii="仿宋_GB2312" w:eastAsia="仿宋_GB2312" w:hAnsi="宋体" w:cs="仿宋_GB2312" w:hint="eastAsia"/>
          <w:sz w:val="28"/>
          <w:szCs w:val="28"/>
        </w:rPr>
        <w:t>，</w:t>
      </w:r>
      <w:r>
        <w:rPr>
          <w:rFonts w:ascii="仿宋_GB2312" w:eastAsia="仿宋_GB2312" w:hAnsi="宋体" w:cs="仿宋_GB2312"/>
          <w:sz w:val="28"/>
          <w:szCs w:val="28"/>
        </w:rPr>
        <w:t>RGB</w:t>
      </w:r>
      <w:r>
        <w:rPr>
          <w:rFonts w:ascii="仿宋_GB2312" w:eastAsia="仿宋_GB2312" w:hAnsi="宋体" w:cs="仿宋_GB2312" w:hint="eastAsia"/>
          <w:sz w:val="28"/>
          <w:szCs w:val="28"/>
        </w:rPr>
        <w:t>模式；</w:t>
      </w:r>
    </w:p>
    <w:p w:rsidR="001C31E4" w:rsidRDefault="001C31E4" w:rsidP="001C31E4">
      <w:pPr>
        <w:spacing w:line="600" w:lineRule="exact"/>
        <w:ind w:firstLineChars="200" w:firstLine="560"/>
        <w:rPr>
          <w:rFonts w:ascii="仿宋_GB2312" w:eastAsia="仿宋_GB2312" w:hAnsi="宋体" w:cs="仿宋_GB2312" w:hint="eastAsia"/>
          <w:sz w:val="28"/>
          <w:szCs w:val="28"/>
        </w:rPr>
      </w:pPr>
      <w:r>
        <w:rPr>
          <w:rFonts w:ascii="仿宋_GB2312" w:eastAsia="仿宋_GB2312" w:hAnsi="宋体" w:cs="仿宋_GB2312"/>
          <w:sz w:val="28"/>
          <w:szCs w:val="28"/>
        </w:rPr>
        <w:t>b.</w:t>
      </w:r>
      <w:r>
        <w:rPr>
          <w:rFonts w:ascii="仿宋_GB2312" w:eastAsia="仿宋_GB2312" w:hAnsi="宋体" w:cs="仿宋_GB2312" w:hint="eastAsia"/>
          <w:sz w:val="28"/>
          <w:szCs w:val="28"/>
        </w:rPr>
        <w:t>作品格式，源文件（</w:t>
      </w:r>
      <w:r>
        <w:rPr>
          <w:rFonts w:ascii="仿宋_GB2312" w:eastAsia="仿宋_GB2312" w:hAnsi="宋体" w:cs="仿宋_GB2312"/>
          <w:sz w:val="28"/>
          <w:szCs w:val="28"/>
        </w:rPr>
        <w:t>PSD</w:t>
      </w:r>
      <w:r>
        <w:rPr>
          <w:rFonts w:ascii="仿宋_GB2312" w:eastAsia="仿宋_GB2312" w:hAnsi="宋体" w:cs="仿宋_GB2312" w:hint="eastAsia"/>
          <w:sz w:val="28"/>
          <w:szCs w:val="28"/>
        </w:rPr>
        <w:t>、</w:t>
      </w:r>
      <w:r>
        <w:rPr>
          <w:rFonts w:ascii="仿宋_GB2312" w:eastAsia="仿宋_GB2312" w:hAnsi="宋体" w:cs="仿宋_GB2312"/>
          <w:sz w:val="28"/>
          <w:szCs w:val="28"/>
        </w:rPr>
        <w:t>AI</w:t>
      </w:r>
      <w:r>
        <w:rPr>
          <w:rFonts w:ascii="仿宋_GB2312" w:eastAsia="仿宋_GB2312" w:hAnsi="宋体" w:cs="仿宋_GB2312" w:hint="eastAsia"/>
          <w:sz w:val="28"/>
          <w:szCs w:val="28"/>
        </w:rPr>
        <w:t>、</w:t>
      </w:r>
      <w:r>
        <w:rPr>
          <w:rFonts w:ascii="仿宋_GB2312" w:eastAsia="仿宋_GB2312" w:hAnsi="宋体" w:cs="仿宋_GB2312"/>
          <w:sz w:val="28"/>
          <w:szCs w:val="28"/>
        </w:rPr>
        <w:t>CDR</w:t>
      </w:r>
      <w:r>
        <w:rPr>
          <w:rFonts w:ascii="仿宋_GB2312" w:eastAsia="仿宋_GB2312" w:hAnsi="宋体" w:cs="仿宋_GB2312" w:hint="eastAsia"/>
          <w:sz w:val="28"/>
          <w:szCs w:val="28"/>
        </w:rPr>
        <w:t>），图像（</w:t>
      </w:r>
      <w:r>
        <w:rPr>
          <w:rFonts w:ascii="仿宋_GB2312" w:eastAsia="仿宋_GB2312" w:hAnsi="宋体" w:cs="仿宋_GB2312"/>
          <w:sz w:val="28"/>
          <w:szCs w:val="28"/>
        </w:rPr>
        <w:t>JPEG</w:t>
      </w:r>
      <w:r>
        <w:rPr>
          <w:rFonts w:ascii="仿宋_GB2312" w:eastAsia="仿宋_GB2312" w:hAnsi="宋体" w:cs="仿宋_GB2312" w:hint="eastAsia"/>
          <w:sz w:val="28"/>
          <w:szCs w:val="28"/>
        </w:rPr>
        <w:t>、</w:t>
      </w:r>
      <w:r>
        <w:rPr>
          <w:rFonts w:ascii="仿宋_GB2312" w:eastAsia="仿宋_GB2312" w:hAnsi="宋体" w:cs="仿宋_GB2312"/>
          <w:sz w:val="28"/>
          <w:szCs w:val="28"/>
        </w:rPr>
        <w:t>TIFF</w:t>
      </w:r>
      <w:r>
        <w:rPr>
          <w:rFonts w:ascii="仿宋_GB2312" w:eastAsia="仿宋_GB2312" w:hAnsi="宋体" w:cs="仿宋_GB2312" w:hint="eastAsia"/>
          <w:sz w:val="28"/>
          <w:szCs w:val="28"/>
        </w:rPr>
        <w:t>），每幅作品文件大小不超过</w:t>
      </w:r>
      <w:r>
        <w:rPr>
          <w:rFonts w:ascii="仿宋_GB2312" w:eastAsia="仿宋_GB2312" w:hAnsi="宋体" w:cs="仿宋_GB2312"/>
          <w:sz w:val="28"/>
          <w:szCs w:val="28"/>
        </w:rPr>
        <w:t>10M</w:t>
      </w:r>
      <w:r>
        <w:rPr>
          <w:rFonts w:ascii="仿宋_GB2312" w:eastAsia="仿宋_GB2312" w:hAnsi="宋体" w:cs="仿宋_GB2312" w:hint="eastAsia"/>
          <w:sz w:val="28"/>
          <w:szCs w:val="28"/>
        </w:rPr>
        <w:t>；</w:t>
      </w:r>
    </w:p>
    <w:p w:rsidR="001C31E4" w:rsidRDefault="001C31E4" w:rsidP="001C31E4">
      <w:pPr>
        <w:spacing w:line="600" w:lineRule="exact"/>
        <w:ind w:left="1" w:firstLineChars="50" w:firstLine="140"/>
        <w:rPr>
          <w:rFonts w:ascii="仿宋_GB2312" w:eastAsia="仿宋_GB2312" w:hAnsi="宋体" w:cs="仿宋_GB2312" w:hint="eastAsia"/>
          <w:sz w:val="28"/>
          <w:szCs w:val="28"/>
        </w:rPr>
      </w:pPr>
      <w:r>
        <w:rPr>
          <w:rFonts w:ascii="仿宋_GB2312" w:eastAsia="仿宋_GB2312" w:hAnsi="宋体" w:cs="仿宋_GB2312"/>
          <w:sz w:val="28"/>
          <w:szCs w:val="28"/>
        </w:rPr>
        <w:t xml:space="preserve">  </w:t>
      </w:r>
      <w:r>
        <w:rPr>
          <w:rFonts w:ascii="仿宋_GB2312" w:eastAsia="仿宋_GB2312" w:hAnsi="宋体" w:cs="仿宋_GB2312" w:hint="eastAsia"/>
          <w:sz w:val="28"/>
          <w:szCs w:val="28"/>
        </w:rPr>
        <w:t xml:space="preserve"> c.系列作品不得超过4幅。</w:t>
      </w:r>
    </w:p>
    <w:p w:rsidR="001C31E4" w:rsidRDefault="001C31E4" w:rsidP="001C31E4">
      <w:pPr>
        <w:spacing w:line="600" w:lineRule="exact"/>
        <w:ind w:left="1" w:firstLineChars="50" w:firstLine="141"/>
        <w:rPr>
          <w:rFonts w:ascii="仿宋_GB2312" w:eastAsia="仿宋_GB2312" w:hAnsi="宋体" w:cs="仿宋_GB2312" w:hint="eastAsia"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 xml:space="preserve">  d.“</w:t>
      </w:r>
      <w:r>
        <w:rPr>
          <w:rFonts w:ascii="仿宋_GB2312" w:eastAsia="仿宋_GB2312" w:hAnsi="Tahoma" w:cs="Tahoma" w:hint="eastAsia"/>
          <w:bCs/>
          <w:color w:val="000000"/>
          <w:sz w:val="28"/>
          <w:szCs w:val="28"/>
        </w:rPr>
        <w:t>党的诞生地·上海”主题标识（LOGO）、宣传画报。主题标识（LOGO）</w:t>
      </w:r>
      <w:r>
        <w:rPr>
          <w:rFonts w:ascii="仿宋_GB2312" w:eastAsia="仿宋_GB2312" w:hAnsi="Tahoma" w:cs="Tahoma" w:hint="eastAsia"/>
          <w:color w:val="000000"/>
          <w:sz w:val="28"/>
          <w:szCs w:val="28"/>
        </w:rPr>
        <w:t>体现“党的诞生地”信仰的力量和上海作为“排头兵”“先行者”时代的风采。</w:t>
      </w:r>
      <w:r>
        <w:rPr>
          <w:rFonts w:ascii="仿宋_GB2312" w:eastAsia="仿宋_GB2312" w:hAnsi="Tahoma" w:cs="Tahoma" w:hint="eastAsia"/>
          <w:color w:val="000000"/>
          <w:sz w:val="28"/>
          <w:szCs w:val="28"/>
        </w:rPr>
        <w:br/>
        <w:t xml:space="preserve">    </w:t>
      </w:r>
      <w:r>
        <w:rPr>
          <w:rFonts w:ascii="仿宋_GB2312" w:eastAsia="仿宋_GB2312" w:hAnsi="Tahoma" w:cs="Tahoma" w:hint="eastAsia"/>
          <w:bCs/>
          <w:color w:val="000000"/>
          <w:sz w:val="28"/>
          <w:szCs w:val="28"/>
        </w:rPr>
        <w:t>宣传画报</w:t>
      </w:r>
      <w:r>
        <w:rPr>
          <w:rFonts w:ascii="仿宋_GB2312" w:eastAsia="仿宋_GB2312" w:hAnsi="Tahoma" w:cs="Tahoma" w:hint="eastAsia"/>
          <w:color w:val="000000"/>
          <w:sz w:val="28"/>
          <w:szCs w:val="28"/>
        </w:rPr>
        <w:t>要展示上海城市的红色基因和党的诞生地的整体形象，可以围绕“党的诞生地”、上海、初心、使命等关键词进行主题延伸设计。</w:t>
      </w:r>
    </w:p>
    <w:p w:rsidR="001C31E4" w:rsidRDefault="001C31E4" w:rsidP="001C31E4">
      <w:pPr>
        <w:spacing w:line="600" w:lineRule="exact"/>
        <w:ind w:firstLineChars="150" w:firstLine="422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（2）影视类广告主要为动画作品、视频作品和</w:t>
      </w:r>
      <w:proofErr w:type="gramStart"/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微电影</w:t>
      </w:r>
      <w:proofErr w:type="gramEnd"/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作品。</w:t>
      </w:r>
    </w:p>
    <w:p w:rsidR="001C31E4" w:rsidRDefault="001C31E4" w:rsidP="001C31E4">
      <w:pPr>
        <w:pStyle w:val="ListParagraph"/>
        <w:spacing w:line="600" w:lineRule="exact"/>
        <w:ind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动画作品要求：</w:t>
      </w:r>
    </w:p>
    <w:p w:rsidR="001C31E4" w:rsidRDefault="001C31E4" w:rsidP="001C31E4">
      <w:pPr>
        <w:pStyle w:val="ListParagraph"/>
        <w:spacing w:line="600" w:lineRule="exact"/>
        <w:ind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/>
          <w:sz w:val="28"/>
          <w:szCs w:val="28"/>
        </w:rPr>
        <w:t>a.</w:t>
      </w:r>
      <w:r>
        <w:rPr>
          <w:rFonts w:ascii="仿宋_GB2312" w:eastAsia="仿宋_GB2312" w:hAnsi="宋体" w:cs="仿宋_GB2312" w:hint="eastAsia"/>
          <w:sz w:val="28"/>
          <w:szCs w:val="28"/>
        </w:rPr>
        <w:t>参赛作品可用</w:t>
      </w:r>
      <w:r>
        <w:rPr>
          <w:rFonts w:ascii="仿宋_GB2312" w:eastAsia="仿宋_GB2312" w:hAnsi="宋体" w:cs="仿宋_GB2312"/>
          <w:sz w:val="28"/>
          <w:szCs w:val="28"/>
        </w:rPr>
        <w:t>Flash</w:t>
      </w:r>
      <w:r>
        <w:rPr>
          <w:rFonts w:ascii="仿宋_GB2312" w:eastAsia="仿宋_GB2312" w:hAnsi="宋体" w:cs="仿宋_GB2312" w:hint="eastAsia"/>
          <w:sz w:val="28"/>
          <w:szCs w:val="28"/>
        </w:rPr>
        <w:t>，</w:t>
      </w:r>
      <w:r>
        <w:rPr>
          <w:rFonts w:ascii="仿宋_GB2312" w:eastAsia="仿宋_GB2312" w:hAnsi="宋体" w:cs="仿宋_GB2312"/>
          <w:sz w:val="28"/>
          <w:szCs w:val="28"/>
        </w:rPr>
        <w:t>3DMAX</w:t>
      </w:r>
      <w:r>
        <w:rPr>
          <w:rFonts w:ascii="仿宋_GB2312" w:eastAsia="仿宋_GB2312" w:hAnsi="宋体" w:cs="仿宋_GB2312" w:hint="eastAsia"/>
          <w:sz w:val="28"/>
          <w:szCs w:val="28"/>
        </w:rPr>
        <w:t>，</w:t>
      </w:r>
      <w:r>
        <w:rPr>
          <w:rFonts w:ascii="仿宋_GB2312" w:eastAsia="仿宋_GB2312" w:hAnsi="宋体" w:cs="仿宋_GB2312"/>
          <w:sz w:val="28"/>
          <w:szCs w:val="28"/>
        </w:rPr>
        <w:t>Maya</w:t>
      </w:r>
      <w:r>
        <w:rPr>
          <w:rFonts w:ascii="仿宋_GB2312" w:eastAsia="仿宋_GB2312" w:hAnsi="宋体" w:cs="仿宋_GB2312" w:hint="eastAsia"/>
          <w:sz w:val="28"/>
          <w:szCs w:val="28"/>
        </w:rPr>
        <w:t>等动画创作；</w:t>
      </w:r>
    </w:p>
    <w:p w:rsidR="001C31E4" w:rsidRDefault="001C31E4" w:rsidP="001C31E4">
      <w:pPr>
        <w:pStyle w:val="ListParagraph"/>
        <w:spacing w:line="600" w:lineRule="exact"/>
        <w:ind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/>
          <w:sz w:val="28"/>
          <w:szCs w:val="28"/>
        </w:rPr>
        <w:lastRenderedPageBreak/>
        <w:t>b.</w:t>
      </w:r>
      <w:r>
        <w:rPr>
          <w:rFonts w:ascii="仿宋_GB2312" w:eastAsia="仿宋_GB2312" w:hAnsi="宋体" w:cs="仿宋_GB2312" w:hint="eastAsia"/>
          <w:sz w:val="28"/>
          <w:szCs w:val="28"/>
        </w:rPr>
        <w:t>作品格式，时间为</w:t>
      </w:r>
      <w:r>
        <w:rPr>
          <w:rFonts w:ascii="仿宋_GB2312" w:eastAsia="仿宋_GB2312" w:hAnsi="宋体" w:cs="仿宋_GB2312"/>
          <w:sz w:val="28"/>
          <w:szCs w:val="28"/>
        </w:rPr>
        <w:t>30S</w:t>
      </w:r>
      <w:r>
        <w:rPr>
          <w:rFonts w:ascii="仿宋_GB2312" w:eastAsia="仿宋_GB2312" w:hAnsi="宋体" w:cs="仿宋_GB2312" w:hint="eastAsia"/>
          <w:sz w:val="28"/>
          <w:szCs w:val="28"/>
        </w:rPr>
        <w:t>以内，画面宽度</w:t>
      </w:r>
      <w:r>
        <w:rPr>
          <w:rFonts w:ascii="仿宋_GB2312" w:eastAsia="仿宋_GB2312" w:hAnsi="宋体" w:cs="仿宋_GB2312"/>
          <w:sz w:val="28"/>
          <w:szCs w:val="28"/>
        </w:rPr>
        <w:t>500-800</w:t>
      </w:r>
      <w:r>
        <w:rPr>
          <w:rFonts w:ascii="仿宋_GB2312" w:eastAsia="仿宋_GB2312" w:hAnsi="宋体" w:cs="仿宋_GB2312" w:hint="eastAsia"/>
          <w:sz w:val="28"/>
          <w:szCs w:val="28"/>
        </w:rPr>
        <w:t>像素；</w:t>
      </w:r>
    </w:p>
    <w:p w:rsidR="001C31E4" w:rsidRDefault="001C31E4" w:rsidP="001C31E4">
      <w:pPr>
        <w:pStyle w:val="ListParagraph"/>
        <w:spacing w:line="600" w:lineRule="exact"/>
        <w:ind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c.</w:t>
      </w:r>
      <w:r>
        <w:rPr>
          <w:rFonts w:ascii="仿宋_GB2312" w:eastAsia="仿宋_GB2312" w:cs="仿宋_GB2312" w:hint="eastAsia"/>
          <w:sz w:val="28"/>
          <w:szCs w:val="28"/>
        </w:rPr>
        <w:t>动画作者须提交作品源文件和</w:t>
      </w:r>
      <w:r>
        <w:rPr>
          <w:rFonts w:ascii="仿宋_GB2312" w:eastAsia="仿宋_GB2312" w:cs="仿宋_GB2312"/>
          <w:sz w:val="28"/>
          <w:szCs w:val="28"/>
        </w:rPr>
        <w:t>SWF</w:t>
      </w:r>
      <w:r>
        <w:rPr>
          <w:rFonts w:ascii="仿宋_GB2312" w:eastAsia="仿宋_GB2312" w:cs="仿宋_GB2312" w:hint="eastAsia"/>
          <w:sz w:val="28"/>
          <w:szCs w:val="28"/>
        </w:rPr>
        <w:t>文件，没有源程序或源程序不符合者均没有获奖资格，</w:t>
      </w:r>
      <w:r>
        <w:rPr>
          <w:rFonts w:ascii="仿宋_GB2312" w:eastAsia="仿宋_GB2312" w:hAnsi="宋体" w:cs="仿宋_GB2312" w:hint="eastAsia"/>
          <w:sz w:val="28"/>
          <w:szCs w:val="28"/>
        </w:rPr>
        <w:t>文件大小不得超过</w:t>
      </w:r>
      <w:r>
        <w:rPr>
          <w:rFonts w:ascii="仿宋_GB2312" w:eastAsia="仿宋_GB2312" w:hAnsi="宋体" w:cs="仿宋_GB2312"/>
          <w:sz w:val="28"/>
          <w:szCs w:val="28"/>
        </w:rPr>
        <w:t>10M</w:t>
      </w:r>
      <w:r>
        <w:rPr>
          <w:rFonts w:ascii="仿宋_GB2312" w:eastAsia="仿宋_GB2312" w:hAnsi="宋体" w:cs="仿宋_GB2312" w:hint="eastAsia"/>
          <w:sz w:val="28"/>
          <w:szCs w:val="28"/>
        </w:rPr>
        <w:t>；</w:t>
      </w:r>
    </w:p>
    <w:p w:rsidR="001C31E4" w:rsidRDefault="001C31E4" w:rsidP="001C31E4">
      <w:pPr>
        <w:pStyle w:val="ListParagraph"/>
        <w:spacing w:line="600" w:lineRule="exact"/>
        <w:ind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d.3D</w:t>
      </w:r>
      <w:r>
        <w:rPr>
          <w:rFonts w:ascii="仿宋_GB2312" w:eastAsia="仿宋_GB2312" w:cs="仿宋_GB2312" w:hint="eastAsia"/>
          <w:sz w:val="28"/>
          <w:szCs w:val="28"/>
        </w:rPr>
        <w:t>软件动画作者提交作品画面尺寸为</w:t>
      </w:r>
      <w:r>
        <w:rPr>
          <w:rFonts w:ascii="仿宋_GB2312" w:eastAsia="仿宋_GB2312" w:cs="仿宋_GB2312"/>
          <w:sz w:val="28"/>
          <w:szCs w:val="28"/>
        </w:rPr>
        <w:t>720</w:t>
      </w:r>
      <w:r>
        <w:rPr>
          <w:rFonts w:ascii="仿宋_GB2312" w:eastAsia="仿宋_GB2312" w:cs="仿宋_GB2312" w:hint="eastAsia"/>
          <w:sz w:val="28"/>
          <w:szCs w:val="28"/>
        </w:rPr>
        <w:t>×</w:t>
      </w:r>
      <w:r>
        <w:rPr>
          <w:rFonts w:ascii="仿宋_GB2312" w:eastAsia="仿宋_GB2312" w:cs="仿宋_GB2312"/>
          <w:sz w:val="28"/>
          <w:szCs w:val="28"/>
        </w:rPr>
        <w:t>576</w:t>
      </w:r>
      <w:r>
        <w:rPr>
          <w:rFonts w:ascii="仿宋_GB2312" w:eastAsia="仿宋_GB2312" w:cs="仿宋_GB2312" w:hint="eastAsia"/>
          <w:sz w:val="28"/>
          <w:szCs w:val="28"/>
        </w:rPr>
        <w:t>像素</w:t>
      </w:r>
      <w:r>
        <w:rPr>
          <w:rFonts w:ascii="仿宋_GB2312" w:eastAsia="仿宋_GB2312" w:cs="仿宋_GB2312"/>
          <w:sz w:val="28"/>
          <w:szCs w:val="28"/>
        </w:rPr>
        <w:t>,25fps</w:t>
      </w:r>
      <w:r>
        <w:rPr>
          <w:rFonts w:ascii="仿宋_GB2312" w:eastAsia="仿宋_GB2312" w:cs="仿宋_GB2312" w:hint="eastAsia"/>
          <w:sz w:val="28"/>
          <w:szCs w:val="28"/>
        </w:rPr>
        <w:t>；动画片为</w:t>
      </w:r>
      <w:r>
        <w:rPr>
          <w:rFonts w:ascii="仿宋_GB2312" w:eastAsia="仿宋_GB2312" w:cs="仿宋_GB2312"/>
          <w:sz w:val="28"/>
          <w:szCs w:val="28"/>
        </w:rPr>
        <w:t>MPG</w:t>
      </w:r>
      <w:r>
        <w:rPr>
          <w:rFonts w:ascii="仿宋_GB2312" w:eastAsia="仿宋_GB2312" w:cs="仿宋_GB2312" w:hint="eastAsia"/>
          <w:sz w:val="28"/>
          <w:szCs w:val="28"/>
        </w:rPr>
        <w:t>、</w:t>
      </w:r>
      <w:r>
        <w:rPr>
          <w:rFonts w:ascii="仿宋_GB2312" w:eastAsia="仿宋_GB2312" w:cs="仿宋_GB2312"/>
          <w:sz w:val="28"/>
          <w:szCs w:val="28"/>
        </w:rPr>
        <w:t>AVI</w:t>
      </w:r>
      <w:r>
        <w:rPr>
          <w:rFonts w:ascii="仿宋_GB2312" w:eastAsia="仿宋_GB2312" w:cs="仿宋_GB2312" w:hint="eastAsia"/>
          <w:sz w:val="28"/>
          <w:szCs w:val="28"/>
        </w:rPr>
        <w:t>或</w:t>
      </w:r>
      <w:r>
        <w:rPr>
          <w:rFonts w:ascii="仿宋_GB2312" w:eastAsia="仿宋_GB2312" w:cs="仿宋_GB2312"/>
          <w:sz w:val="28"/>
          <w:szCs w:val="28"/>
        </w:rPr>
        <w:t>MOV</w:t>
      </w:r>
      <w:r>
        <w:rPr>
          <w:rFonts w:ascii="仿宋_GB2312" w:eastAsia="仿宋_GB2312" w:cs="仿宋_GB2312" w:hint="eastAsia"/>
          <w:sz w:val="28"/>
          <w:szCs w:val="28"/>
        </w:rPr>
        <w:t>格式；参赛者保留源文件备核。</w:t>
      </w:r>
    </w:p>
    <w:p w:rsidR="001C31E4" w:rsidRDefault="001C31E4" w:rsidP="001C31E4">
      <w:pPr>
        <w:pStyle w:val="ListParagraph"/>
        <w:spacing w:line="600" w:lineRule="exact"/>
        <w:ind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视频作品要求：</w:t>
      </w:r>
    </w:p>
    <w:p w:rsidR="001C31E4" w:rsidRDefault="001C31E4" w:rsidP="001C31E4">
      <w:pPr>
        <w:pStyle w:val="ListParagraph"/>
        <w:spacing w:line="600" w:lineRule="exact"/>
        <w:ind w:leftChars="68" w:left="143" w:firstLineChars="15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/>
          <w:sz w:val="28"/>
          <w:szCs w:val="28"/>
        </w:rPr>
        <w:t>a.</w:t>
      </w:r>
      <w:r>
        <w:rPr>
          <w:rFonts w:ascii="仿宋_GB2312" w:eastAsia="仿宋_GB2312" w:hAnsi="宋体" w:cs="仿宋_GB2312" w:hint="eastAsia"/>
          <w:sz w:val="28"/>
          <w:szCs w:val="28"/>
        </w:rPr>
        <w:t>作品格式，视频时长</w:t>
      </w:r>
      <w:r>
        <w:rPr>
          <w:rFonts w:ascii="仿宋_GB2312" w:eastAsia="仿宋_GB2312" w:hAnsi="宋体" w:cs="仿宋_GB2312"/>
          <w:sz w:val="28"/>
          <w:szCs w:val="28"/>
        </w:rPr>
        <w:t>30S</w:t>
      </w:r>
      <w:r>
        <w:rPr>
          <w:rFonts w:ascii="仿宋_GB2312" w:eastAsia="仿宋_GB2312" w:hAnsi="宋体" w:cs="仿宋_GB2312" w:hint="eastAsia"/>
          <w:sz w:val="28"/>
          <w:szCs w:val="28"/>
        </w:rPr>
        <w:t>以内，制式为</w:t>
      </w:r>
      <w:r>
        <w:rPr>
          <w:rFonts w:ascii="仿宋_GB2312" w:eastAsia="仿宋_GB2312" w:hAnsi="宋体" w:cs="仿宋_GB2312"/>
          <w:sz w:val="28"/>
          <w:szCs w:val="28"/>
        </w:rPr>
        <w:t>PAL</w:t>
      </w:r>
      <w:r>
        <w:rPr>
          <w:rFonts w:ascii="仿宋_GB2312" w:eastAsia="仿宋_GB2312" w:hAnsi="宋体" w:cs="仿宋_GB2312" w:hint="eastAsia"/>
          <w:sz w:val="28"/>
          <w:szCs w:val="28"/>
        </w:rPr>
        <w:t>制，画面尺寸为</w:t>
      </w:r>
      <w:r>
        <w:rPr>
          <w:rFonts w:ascii="仿宋_GB2312" w:eastAsia="仿宋_GB2312" w:hAnsi="宋体" w:cs="仿宋_GB2312"/>
          <w:sz w:val="28"/>
          <w:szCs w:val="28"/>
        </w:rPr>
        <w:t>720</w:t>
      </w:r>
      <w:r>
        <w:rPr>
          <w:rFonts w:ascii="仿宋_GB2312" w:eastAsia="仿宋_GB2312" w:hAnsi="宋体" w:cs="仿宋_GB2312" w:hint="eastAsia"/>
          <w:sz w:val="28"/>
          <w:szCs w:val="28"/>
        </w:rPr>
        <w:t>×</w:t>
      </w:r>
      <w:r>
        <w:rPr>
          <w:rFonts w:ascii="仿宋_GB2312" w:eastAsia="仿宋_GB2312" w:hAnsi="宋体" w:cs="仿宋_GB2312"/>
          <w:sz w:val="28"/>
          <w:szCs w:val="28"/>
        </w:rPr>
        <w:t>576</w:t>
      </w:r>
      <w:r>
        <w:rPr>
          <w:rFonts w:ascii="仿宋_GB2312" w:eastAsia="仿宋_GB2312" w:hAnsi="宋体" w:cs="仿宋_GB2312" w:hint="eastAsia"/>
          <w:sz w:val="28"/>
          <w:szCs w:val="28"/>
        </w:rPr>
        <w:t>像素和</w:t>
      </w:r>
      <w:r>
        <w:rPr>
          <w:rFonts w:ascii="仿宋_GB2312" w:eastAsia="仿宋_GB2312" w:hAnsi="宋体" w:cs="仿宋_GB2312"/>
          <w:sz w:val="28"/>
          <w:szCs w:val="28"/>
        </w:rPr>
        <w:t>1920</w:t>
      </w:r>
      <w:r>
        <w:rPr>
          <w:rFonts w:ascii="仿宋_GB2312" w:eastAsia="仿宋_GB2312" w:hAnsi="宋体" w:cs="仿宋_GB2312" w:hint="eastAsia"/>
          <w:sz w:val="28"/>
          <w:szCs w:val="28"/>
        </w:rPr>
        <w:t>×</w:t>
      </w:r>
      <w:r>
        <w:rPr>
          <w:rFonts w:ascii="仿宋_GB2312" w:eastAsia="仿宋_GB2312" w:hAnsi="宋体" w:cs="仿宋_GB2312"/>
          <w:sz w:val="28"/>
          <w:szCs w:val="28"/>
        </w:rPr>
        <w:t>1080</w:t>
      </w:r>
      <w:r>
        <w:rPr>
          <w:rFonts w:ascii="仿宋_GB2312" w:eastAsia="仿宋_GB2312" w:hAnsi="宋体" w:cs="仿宋_GB2312" w:hint="eastAsia"/>
          <w:sz w:val="28"/>
          <w:szCs w:val="28"/>
        </w:rPr>
        <w:t>像素</w:t>
      </w:r>
      <w:r>
        <w:rPr>
          <w:rFonts w:ascii="仿宋_GB2312" w:eastAsia="仿宋_GB2312" w:hAnsi="宋体" w:cs="仿宋_GB2312"/>
          <w:sz w:val="28"/>
          <w:szCs w:val="28"/>
        </w:rPr>
        <w:t xml:space="preserve"> </w:t>
      </w:r>
      <w:r>
        <w:rPr>
          <w:rFonts w:ascii="仿宋_GB2312" w:eastAsia="仿宋_GB2312" w:hAnsi="宋体" w:cs="仿宋_GB2312" w:hint="eastAsia"/>
          <w:sz w:val="28"/>
          <w:szCs w:val="28"/>
        </w:rPr>
        <w:t>，输出格式为</w:t>
      </w:r>
      <w:r>
        <w:rPr>
          <w:rFonts w:ascii="仿宋_GB2312" w:eastAsia="仿宋_GB2312" w:hAnsi="宋体" w:cs="仿宋_GB2312"/>
          <w:sz w:val="28"/>
          <w:szCs w:val="28"/>
        </w:rPr>
        <w:t>AVI</w:t>
      </w:r>
      <w:r>
        <w:rPr>
          <w:rFonts w:ascii="仿宋_GB2312" w:eastAsia="仿宋_GB2312" w:hAnsi="宋体" w:cs="仿宋_GB2312" w:hint="eastAsia"/>
          <w:sz w:val="28"/>
          <w:szCs w:val="28"/>
        </w:rPr>
        <w:t>，</w:t>
      </w:r>
      <w:r>
        <w:rPr>
          <w:rFonts w:ascii="仿宋_GB2312" w:eastAsia="仿宋_GB2312" w:hAnsi="宋体" w:cs="仿宋_GB2312"/>
          <w:sz w:val="28"/>
          <w:szCs w:val="28"/>
        </w:rPr>
        <w:t>MP4</w:t>
      </w:r>
      <w:r>
        <w:rPr>
          <w:rFonts w:ascii="仿宋_GB2312" w:eastAsia="仿宋_GB2312" w:hAnsi="宋体" w:cs="仿宋_GB2312" w:hint="eastAsia"/>
          <w:sz w:val="28"/>
          <w:szCs w:val="28"/>
        </w:rPr>
        <w:t>，</w:t>
      </w:r>
      <w:r>
        <w:rPr>
          <w:rFonts w:ascii="仿宋_GB2312" w:eastAsia="仿宋_GB2312" w:hAnsi="宋体" w:cs="仿宋_GB2312"/>
          <w:sz w:val="28"/>
          <w:szCs w:val="28"/>
        </w:rPr>
        <w:t>MOV</w:t>
      </w:r>
      <w:r>
        <w:rPr>
          <w:rFonts w:ascii="仿宋_GB2312" w:eastAsia="仿宋_GB2312" w:hAnsi="宋体" w:cs="仿宋_GB2312" w:hint="eastAsia"/>
          <w:sz w:val="28"/>
          <w:szCs w:val="28"/>
        </w:rPr>
        <w:t>，</w:t>
      </w:r>
      <w:r>
        <w:rPr>
          <w:rFonts w:ascii="仿宋_GB2312" w:eastAsia="仿宋_GB2312" w:hAnsi="宋体" w:cs="仿宋_GB2312"/>
          <w:sz w:val="28"/>
          <w:szCs w:val="28"/>
        </w:rPr>
        <w:t>WMV</w:t>
      </w:r>
      <w:r>
        <w:rPr>
          <w:rFonts w:ascii="仿宋_GB2312" w:eastAsia="仿宋_GB2312" w:hAnsi="宋体" w:cs="仿宋_GB2312" w:hint="eastAsia"/>
          <w:sz w:val="28"/>
          <w:szCs w:val="28"/>
        </w:rPr>
        <w:t>等；</w:t>
      </w:r>
    </w:p>
    <w:p w:rsidR="001C31E4" w:rsidRDefault="001C31E4" w:rsidP="001C31E4">
      <w:pPr>
        <w:pStyle w:val="ListParagraph"/>
        <w:spacing w:line="600" w:lineRule="exact"/>
        <w:ind w:leftChars="68" w:left="143" w:firstLineChars="15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/>
          <w:sz w:val="28"/>
          <w:szCs w:val="28"/>
        </w:rPr>
        <w:t>b.</w:t>
      </w:r>
      <w:r>
        <w:rPr>
          <w:rFonts w:ascii="仿宋_GB2312" w:eastAsia="仿宋_GB2312" w:hAnsi="宋体" w:cs="仿宋_GB2312" w:hint="eastAsia"/>
          <w:sz w:val="28"/>
          <w:szCs w:val="28"/>
        </w:rPr>
        <w:t>上传作品时解压成</w:t>
      </w:r>
      <w:r>
        <w:rPr>
          <w:rFonts w:ascii="仿宋_GB2312" w:eastAsia="仿宋_GB2312" w:hAnsi="宋体" w:cs="仿宋_GB2312"/>
          <w:sz w:val="28"/>
          <w:szCs w:val="28"/>
        </w:rPr>
        <w:t>WMV</w:t>
      </w:r>
      <w:r>
        <w:rPr>
          <w:rFonts w:ascii="仿宋_GB2312" w:eastAsia="仿宋_GB2312" w:hAnsi="宋体" w:cs="仿宋_GB2312" w:hint="eastAsia"/>
          <w:sz w:val="28"/>
          <w:szCs w:val="28"/>
        </w:rPr>
        <w:t>格式，提交光盘输出为</w:t>
      </w:r>
      <w:r>
        <w:rPr>
          <w:rFonts w:ascii="仿宋_GB2312" w:eastAsia="仿宋_GB2312" w:hAnsi="宋体" w:cs="仿宋_GB2312"/>
          <w:sz w:val="28"/>
          <w:szCs w:val="28"/>
        </w:rPr>
        <w:t>MP4</w:t>
      </w:r>
      <w:r>
        <w:rPr>
          <w:rFonts w:ascii="仿宋_GB2312" w:eastAsia="仿宋_GB2312" w:hAnsi="宋体" w:cs="仿宋_GB2312" w:hint="eastAsia"/>
          <w:sz w:val="28"/>
          <w:szCs w:val="28"/>
        </w:rPr>
        <w:t>文件（</w:t>
      </w:r>
      <w:r>
        <w:rPr>
          <w:rFonts w:ascii="仿宋_GB2312" w:eastAsia="仿宋_GB2312" w:hAnsi="宋体" w:cs="仿宋_GB2312"/>
          <w:sz w:val="28"/>
          <w:szCs w:val="28"/>
        </w:rPr>
        <w:t>h.264</w:t>
      </w:r>
      <w:r>
        <w:rPr>
          <w:rFonts w:ascii="仿宋_GB2312" w:eastAsia="仿宋_GB2312" w:hAnsi="宋体" w:cs="仿宋_GB2312" w:hint="eastAsia"/>
          <w:sz w:val="28"/>
          <w:szCs w:val="28"/>
        </w:rPr>
        <w:t>编码），文件大小得超过</w:t>
      </w:r>
      <w:r>
        <w:rPr>
          <w:rFonts w:ascii="仿宋_GB2312" w:eastAsia="仿宋_GB2312" w:hAnsi="宋体" w:cs="仿宋_GB2312"/>
          <w:sz w:val="28"/>
          <w:szCs w:val="28"/>
        </w:rPr>
        <w:t>50M</w:t>
      </w:r>
      <w:r>
        <w:rPr>
          <w:rFonts w:ascii="仿宋_GB2312" w:eastAsia="仿宋_GB2312" w:hAnsi="宋体" w:cs="仿宋_GB2312" w:hint="eastAsia"/>
          <w:sz w:val="28"/>
          <w:szCs w:val="28"/>
        </w:rPr>
        <w:t>，</w:t>
      </w:r>
      <w:r>
        <w:rPr>
          <w:rFonts w:ascii="仿宋_GB2312" w:eastAsia="仿宋_GB2312" w:cs="仿宋_GB2312" w:hint="eastAsia"/>
          <w:sz w:val="28"/>
          <w:szCs w:val="28"/>
        </w:rPr>
        <w:t>参赛者保留源文件备核；</w:t>
      </w:r>
    </w:p>
    <w:p w:rsidR="001C31E4" w:rsidRDefault="001C31E4" w:rsidP="001C31E4">
      <w:pPr>
        <w:pStyle w:val="ListParagraph"/>
        <w:spacing w:line="600" w:lineRule="exact"/>
        <w:ind w:leftChars="68" w:left="143" w:firstLineChars="15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c.</w:t>
      </w:r>
      <w:r>
        <w:rPr>
          <w:rFonts w:ascii="仿宋_GB2312" w:eastAsia="仿宋_GB2312" w:cs="仿宋_GB2312" w:hint="eastAsia"/>
          <w:sz w:val="28"/>
          <w:szCs w:val="28"/>
        </w:rPr>
        <w:t>参赛作品前应有</w:t>
      </w:r>
      <w:r>
        <w:rPr>
          <w:rFonts w:ascii="仿宋_GB2312" w:eastAsia="仿宋_GB2312" w:cs="仿宋_GB2312"/>
          <w:sz w:val="28"/>
          <w:szCs w:val="28"/>
        </w:rPr>
        <w:t>5S</w:t>
      </w:r>
      <w:r>
        <w:rPr>
          <w:rFonts w:ascii="仿宋_GB2312" w:eastAsia="仿宋_GB2312" w:cs="仿宋_GB2312" w:hint="eastAsia"/>
          <w:sz w:val="28"/>
          <w:szCs w:val="28"/>
        </w:rPr>
        <w:t>的影片倒计时或彩条（不计</w:t>
      </w:r>
      <w:proofErr w:type="gramStart"/>
      <w:r>
        <w:rPr>
          <w:rFonts w:ascii="仿宋_GB2312" w:eastAsia="仿宋_GB2312" w:cs="仿宋_GB2312" w:hint="eastAsia"/>
          <w:sz w:val="28"/>
          <w:szCs w:val="28"/>
        </w:rPr>
        <w:t>入影片</w:t>
      </w:r>
      <w:proofErr w:type="gramEnd"/>
      <w:r>
        <w:rPr>
          <w:rFonts w:ascii="仿宋_GB2312" w:eastAsia="仿宋_GB2312" w:cs="仿宋_GB2312" w:hint="eastAsia"/>
          <w:sz w:val="28"/>
          <w:szCs w:val="28"/>
        </w:rPr>
        <w:t>内容实际时长）。</w:t>
      </w:r>
    </w:p>
    <w:p w:rsidR="001C31E4" w:rsidRDefault="001C31E4" w:rsidP="001C31E4">
      <w:pPr>
        <w:pStyle w:val="ListParagraph"/>
        <w:spacing w:line="600" w:lineRule="exact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 xml:space="preserve"> </w:t>
      </w:r>
      <w:proofErr w:type="gramStart"/>
      <w:r>
        <w:rPr>
          <w:rFonts w:ascii="仿宋_GB2312" w:eastAsia="仿宋_GB2312" w:cs="仿宋_GB2312" w:hint="eastAsia"/>
          <w:sz w:val="28"/>
          <w:szCs w:val="28"/>
        </w:rPr>
        <w:t>微电影</w:t>
      </w:r>
      <w:proofErr w:type="gramEnd"/>
      <w:r>
        <w:rPr>
          <w:rFonts w:ascii="仿宋_GB2312" w:eastAsia="仿宋_GB2312" w:cs="仿宋_GB2312" w:hint="eastAsia"/>
          <w:sz w:val="28"/>
          <w:szCs w:val="28"/>
        </w:rPr>
        <w:t>作品要求：</w:t>
      </w:r>
    </w:p>
    <w:p w:rsidR="001C31E4" w:rsidRDefault="001C31E4" w:rsidP="001C31E4">
      <w:pPr>
        <w:pStyle w:val="ListParagraph"/>
        <w:spacing w:line="600" w:lineRule="exact"/>
        <w:ind w:left="142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a.</w:t>
      </w:r>
      <w:r>
        <w:rPr>
          <w:rFonts w:ascii="仿宋_GB2312" w:eastAsia="仿宋_GB2312" w:cs="仿宋_GB2312" w:hint="eastAsia"/>
          <w:sz w:val="28"/>
          <w:szCs w:val="28"/>
        </w:rPr>
        <w:t>具有完整故事情节创意短片；</w:t>
      </w:r>
    </w:p>
    <w:p w:rsidR="001C31E4" w:rsidRDefault="001C31E4" w:rsidP="001C31E4">
      <w:pPr>
        <w:pStyle w:val="ListParagraph"/>
        <w:spacing w:line="600" w:lineRule="exact"/>
        <w:ind w:left="142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b.</w:t>
      </w:r>
      <w:r>
        <w:rPr>
          <w:rFonts w:ascii="仿宋_GB2312" w:eastAsia="仿宋_GB2312" w:cs="仿宋_GB2312" w:hint="eastAsia"/>
          <w:sz w:val="28"/>
          <w:szCs w:val="28"/>
        </w:rPr>
        <w:t>作品格式，影片时长</w:t>
      </w:r>
      <w:r>
        <w:rPr>
          <w:rFonts w:ascii="仿宋_GB2312" w:eastAsia="仿宋_GB2312" w:cs="仿宋_GB2312"/>
          <w:sz w:val="28"/>
          <w:szCs w:val="28"/>
        </w:rPr>
        <w:t>5 Min</w:t>
      </w:r>
      <w:r>
        <w:rPr>
          <w:rFonts w:ascii="仿宋_GB2312" w:eastAsia="仿宋_GB2312" w:cs="仿宋_GB2312" w:hint="eastAsia"/>
          <w:sz w:val="28"/>
          <w:szCs w:val="28"/>
        </w:rPr>
        <w:t>以内，</w:t>
      </w:r>
      <w:r>
        <w:rPr>
          <w:rFonts w:ascii="仿宋_GB2312" w:eastAsia="仿宋_GB2312" w:hAnsi="宋体" w:cs="仿宋_GB2312" w:hint="eastAsia"/>
          <w:sz w:val="28"/>
          <w:szCs w:val="28"/>
        </w:rPr>
        <w:t>制式为</w:t>
      </w:r>
      <w:r>
        <w:rPr>
          <w:rFonts w:ascii="仿宋_GB2312" w:eastAsia="仿宋_GB2312" w:hAnsi="宋体" w:cs="仿宋_GB2312"/>
          <w:sz w:val="28"/>
          <w:szCs w:val="28"/>
        </w:rPr>
        <w:t>PAL</w:t>
      </w:r>
      <w:r>
        <w:rPr>
          <w:rFonts w:ascii="仿宋_GB2312" w:eastAsia="仿宋_GB2312" w:hAnsi="宋体" w:cs="仿宋_GB2312" w:hint="eastAsia"/>
          <w:sz w:val="28"/>
          <w:szCs w:val="28"/>
        </w:rPr>
        <w:t>制，画面尺寸为</w:t>
      </w:r>
      <w:r>
        <w:rPr>
          <w:rFonts w:ascii="仿宋_GB2312" w:eastAsia="仿宋_GB2312" w:hAnsi="宋体" w:cs="仿宋_GB2312"/>
          <w:sz w:val="28"/>
          <w:szCs w:val="28"/>
        </w:rPr>
        <w:t>720</w:t>
      </w:r>
      <w:r>
        <w:rPr>
          <w:rFonts w:ascii="仿宋_GB2312" w:eastAsia="仿宋_GB2312" w:hAnsi="宋体" w:cs="仿宋_GB2312" w:hint="eastAsia"/>
          <w:sz w:val="28"/>
          <w:szCs w:val="28"/>
        </w:rPr>
        <w:t>×</w:t>
      </w:r>
      <w:r>
        <w:rPr>
          <w:rFonts w:ascii="仿宋_GB2312" w:eastAsia="仿宋_GB2312" w:hAnsi="宋体" w:cs="仿宋_GB2312"/>
          <w:sz w:val="28"/>
          <w:szCs w:val="28"/>
        </w:rPr>
        <w:t>576</w:t>
      </w:r>
      <w:r>
        <w:rPr>
          <w:rFonts w:ascii="仿宋_GB2312" w:eastAsia="仿宋_GB2312" w:cs="仿宋_GB2312" w:hint="eastAsia"/>
          <w:sz w:val="28"/>
          <w:szCs w:val="28"/>
        </w:rPr>
        <w:t>像素和</w:t>
      </w:r>
      <w:r>
        <w:rPr>
          <w:rFonts w:ascii="仿宋_GB2312" w:eastAsia="仿宋_GB2312" w:cs="仿宋_GB2312"/>
          <w:sz w:val="28"/>
          <w:szCs w:val="28"/>
        </w:rPr>
        <w:t>1920</w:t>
      </w:r>
      <w:r>
        <w:rPr>
          <w:rFonts w:ascii="仿宋_GB2312" w:eastAsia="仿宋_GB2312" w:cs="仿宋_GB2312" w:hint="eastAsia"/>
          <w:sz w:val="28"/>
          <w:szCs w:val="28"/>
        </w:rPr>
        <w:t>×</w:t>
      </w:r>
      <w:r>
        <w:rPr>
          <w:rFonts w:ascii="仿宋_GB2312" w:eastAsia="仿宋_GB2312" w:cs="仿宋_GB2312"/>
          <w:sz w:val="28"/>
          <w:szCs w:val="28"/>
        </w:rPr>
        <w:t>1080</w:t>
      </w:r>
      <w:r>
        <w:rPr>
          <w:rFonts w:ascii="仿宋_GB2312" w:eastAsia="仿宋_GB2312" w:cs="仿宋_GB2312" w:hint="eastAsia"/>
          <w:sz w:val="28"/>
          <w:szCs w:val="28"/>
        </w:rPr>
        <w:t>像素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，输出格式为</w:t>
      </w:r>
      <w:r>
        <w:rPr>
          <w:rFonts w:ascii="仿宋_GB2312" w:eastAsia="仿宋_GB2312" w:cs="仿宋_GB2312"/>
          <w:sz w:val="28"/>
          <w:szCs w:val="28"/>
        </w:rPr>
        <w:t>AVI</w:t>
      </w:r>
      <w:r>
        <w:rPr>
          <w:rFonts w:ascii="仿宋_GB2312" w:eastAsia="仿宋_GB2312" w:cs="仿宋_GB2312" w:hint="eastAsia"/>
          <w:sz w:val="28"/>
          <w:szCs w:val="28"/>
        </w:rPr>
        <w:t>，</w:t>
      </w:r>
      <w:r>
        <w:rPr>
          <w:rFonts w:ascii="仿宋_GB2312" w:eastAsia="仿宋_GB2312" w:cs="仿宋_GB2312"/>
          <w:sz w:val="28"/>
          <w:szCs w:val="28"/>
        </w:rPr>
        <w:t xml:space="preserve"> MP4</w:t>
      </w:r>
      <w:r>
        <w:rPr>
          <w:rFonts w:ascii="仿宋_GB2312" w:eastAsia="仿宋_GB2312" w:cs="仿宋_GB2312" w:hint="eastAsia"/>
          <w:sz w:val="28"/>
          <w:szCs w:val="28"/>
        </w:rPr>
        <w:t>，</w:t>
      </w:r>
      <w:r>
        <w:rPr>
          <w:rFonts w:ascii="仿宋_GB2312" w:eastAsia="仿宋_GB2312" w:cs="仿宋_GB2312"/>
          <w:sz w:val="28"/>
          <w:szCs w:val="28"/>
        </w:rPr>
        <w:t>MOV</w:t>
      </w:r>
      <w:r>
        <w:rPr>
          <w:rFonts w:ascii="仿宋_GB2312" w:eastAsia="仿宋_GB2312" w:cs="仿宋_GB2312" w:hint="eastAsia"/>
          <w:sz w:val="28"/>
          <w:szCs w:val="28"/>
        </w:rPr>
        <w:t>，</w:t>
      </w:r>
      <w:r>
        <w:rPr>
          <w:rFonts w:ascii="仿宋_GB2312" w:eastAsia="仿宋_GB2312" w:cs="仿宋_GB2312"/>
          <w:sz w:val="28"/>
          <w:szCs w:val="28"/>
        </w:rPr>
        <w:t>WMV</w:t>
      </w:r>
      <w:r>
        <w:rPr>
          <w:rFonts w:ascii="仿宋_GB2312" w:eastAsia="仿宋_GB2312" w:cs="仿宋_GB2312" w:hint="eastAsia"/>
          <w:sz w:val="28"/>
          <w:szCs w:val="28"/>
        </w:rPr>
        <w:t>等，上传作品时解压成</w:t>
      </w:r>
      <w:r>
        <w:rPr>
          <w:rFonts w:ascii="仿宋_GB2312" w:eastAsia="仿宋_GB2312" w:cs="仿宋_GB2312"/>
          <w:sz w:val="28"/>
          <w:szCs w:val="28"/>
        </w:rPr>
        <w:t>WMV</w:t>
      </w:r>
      <w:r>
        <w:rPr>
          <w:rFonts w:ascii="仿宋_GB2312" w:eastAsia="仿宋_GB2312" w:cs="仿宋_GB2312" w:hint="eastAsia"/>
          <w:sz w:val="28"/>
          <w:szCs w:val="28"/>
        </w:rPr>
        <w:t>格式，提交光盘输出为</w:t>
      </w:r>
      <w:r>
        <w:rPr>
          <w:rFonts w:ascii="仿宋_GB2312" w:eastAsia="仿宋_GB2312" w:cs="仿宋_GB2312"/>
          <w:sz w:val="28"/>
          <w:szCs w:val="28"/>
        </w:rPr>
        <w:t>MP4</w:t>
      </w:r>
      <w:r>
        <w:rPr>
          <w:rFonts w:ascii="仿宋_GB2312" w:eastAsia="仿宋_GB2312" w:cs="仿宋_GB2312" w:hint="eastAsia"/>
          <w:sz w:val="28"/>
          <w:szCs w:val="28"/>
        </w:rPr>
        <w:t>文件（</w:t>
      </w:r>
      <w:r>
        <w:rPr>
          <w:rFonts w:ascii="仿宋_GB2312" w:eastAsia="仿宋_GB2312" w:cs="仿宋_GB2312"/>
          <w:sz w:val="28"/>
          <w:szCs w:val="28"/>
        </w:rPr>
        <w:t>h.264</w:t>
      </w:r>
      <w:r>
        <w:rPr>
          <w:rFonts w:ascii="仿宋_GB2312" w:eastAsia="仿宋_GB2312" w:cs="仿宋_GB2312" w:hint="eastAsia"/>
          <w:sz w:val="28"/>
          <w:szCs w:val="28"/>
        </w:rPr>
        <w:t>编码），参赛者保留源文件备核。</w:t>
      </w:r>
    </w:p>
    <w:p w:rsidR="001C31E4" w:rsidRDefault="001C31E4" w:rsidP="001C31E4">
      <w:pPr>
        <w:pStyle w:val="ListParagraph1"/>
        <w:spacing w:line="600" w:lineRule="exact"/>
        <w:ind w:firstLineChars="199" w:firstLine="559"/>
        <w:rPr>
          <w:rFonts w:ascii="仿宋_GB2312" w:eastAsia="仿宋_GB2312" w:cs="仿宋_GB2312"/>
          <w:b/>
          <w:sz w:val="28"/>
          <w:szCs w:val="28"/>
        </w:rPr>
      </w:pPr>
      <w:r>
        <w:rPr>
          <w:rFonts w:ascii="仿宋_GB2312" w:eastAsia="仿宋_GB2312" w:cs="仿宋_GB2312" w:hint="eastAsia"/>
          <w:b/>
          <w:sz w:val="28"/>
          <w:szCs w:val="28"/>
        </w:rPr>
        <w:t>（3</w:t>
      </w:r>
      <w:r>
        <w:rPr>
          <w:rFonts w:ascii="仿宋_GB2312" w:eastAsia="仿宋_GB2312" w:cs="仿宋_GB2312"/>
          <w:b/>
          <w:sz w:val="28"/>
          <w:szCs w:val="28"/>
        </w:rPr>
        <w:t>）</w:t>
      </w:r>
      <w:r>
        <w:rPr>
          <w:rFonts w:ascii="仿宋_GB2312" w:eastAsia="仿宋_GB2312" w:cs="仿宋_GB2312" w:hint="eastAsia"/>
          <w:b/>
          <w:sz w:val="28"/>
          <w:szCs w:val="28"/>
        </w:rPr>
        <w:t>文字类作品</w:t>
      </w:r>
      <w:r>
        <w:rPr>
          <w:rFonts w:ascii="仿宋_GB2312" w:eastAsia="仿宋_GB2312" w:cs="仿宋_GB2312"/>
          <w:b/>
          <w:sz w:val="28"/>
          <w:szCs w:val="28"/>
        </w:rPr>
        <w:t>主要</w:t>
      </w:r>
      <w:r>
        <w:rPr>
          <w:rFonts w:ascii="仿宋_GB2312" w:eastAsia="仿宋_GB2312" w:cs="仿宋_GB2312" w:hint="eastAsia"/>
          <w:b/>
          <w:sz w:val="28"/>
          <w:szCs w:val="28"/>
        </w:rPr>
        <w:t>为广告策划</w:t>
      </w:r>
      <w:r>
        <w:rPr>
          <w:rFonts w:ascii="仿宋_GB2312" w:eastAsia="仿宋_GB2312" w:cs="仿宋_GB2312"/>
          <w:b/>
          <w:sz w:val="28"/>
          <w:szCs w:val="28"/>
        </w:rPr>
        <w:t>文案</w:t>
      </w:r>
      <w:r>
        <w:rPr>
          <w:rFonts w:ascii="仿宋_GB2312" w:eastAsia="仿宋_GB2312" w:cs="仿宋_GB2312" w:hint="eastAsia"/>
          <w:b/>
          <w:sz w:val="28"/>
          <w:szCs w:val="28"/>
        </w:rPr>
        <w:t>、</w:t>
      </w:r>
      <w:r>
        <w:rPr>
          <w:rFonts w:ascii="仿宋_GB2312" w:eastAsia="仿宋_GB2312" w:cs="仿宋_GB2312"/>
          <w:b/>
          <w:sz w:val="28"/>
          <w:szCs w:val="28"/>
        </w:rPr>
        <w:t>剧本</w:t>
      </w:r>
      <w:r>
        <w:rPr>
          <w:rFonts w:ascii="仿宋_GB2312" w:eastAsia="仿宋_GB2312" w:cs="仿宋_GB2312" w:hint="eastAsia"/>
          <w:b/>
          <w:sz w:val="28"/>
          <w:szCs w:val="28"/>
        </w:rPr>
        <w:t>、</w:t>
      </w:r>
      <w:r>
        <w:rPr>
          <w:rFonts w:ascii="仿宋_GB2312" w:eastAsia="仿宋_GB2312" w:cs="仿宋_GB2312"/>
          <w:b/>
          <w:sz w:val="28"/>
          <w:szCs w:val="28"/>
        </w:rPr>
        <w:t>公益活动策划书</w:t>
      </w:r>
      <w:r>
        <w:rPr>
          <w:rFonts w:ascii="仿宋_GB2312" w:eastAsia="仿宋_GB2312" w:cs="仿宋_GB2312" w:hint="eastAsia"/>
          <w:b/>
          <w:sz w:val="28"/>
          <w:szCs w:val="28"/>
        </w:rPr>
        <w:t>。</w:t>
      </w:r>
    </w:p>
    <w:p w:rsidR="001C31E4" w:rsidRDefault="001C31E4" w:rsidP="001C31E4">
      <w:pPr>
        <w:pStyle w:val="ListParagraph1"/>
        <w:spacing w:line="600" w:lineRule="exact"/>
        <w:ind w:left="142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鼓励</w:t>
      </w:r>
      <w:r>
        <w:rPr>
          <w:rFonts w:ascii="仿宋_GB2312" w:eastAsia="仿宋_GB2312" w:cs="仿宋_GB2312"/>
          <w:sz w:val="28"/>
          <w:szCs w:val="28"/>
        </w:rPr>
        <w:t>非设计专业</w:t>
      </w:r>
      <w:r>
        <w:rPr>
          <w:rFonts w:ascii="仿宋_GB2312" w:eastAsia="仿宋_GB2312" w:cs="仿宋_GB2312" w:hint="eastAsia"/>
          <w:sz w:val="28"/>
          <w:szCs w:val="28"/>
        </w:rPr>
        <w:t>学生</w:t>
      </w:r>
      <w:r>
        <w:rPr>
          <w:rFonts w:ascii="仿宋_GB2312" w:eastAsia="仿宋_GB2312" w:cs="仿宋_GB2312"/>
          <w:sz w:val="28"/>
          <w:szCs w:val="28"/>
        </w:rPr>
        <w:t>参赛，</w:t>
      </w:r>
      <w:r>
        <w:rPr>
          <w:rFonts w:ascii="仿宋_GB2312" w:eastAsia="仿宋_GB2312" w:cs="仿宋_GB2312" w:hint="eastAsia"/>
          <w:sz w:val="28"/>
          <w:szCs w:val="28"/>
        </w:rPr>
        <w:t>可</w:t>
      </w:r>
      <w:r>
        <w:rPr>
          <w:rFonts w:ascii="仿宋_GB2312" w:eastAsia="仿宋_GB2312" w:cs="仿宋_GB2312"/>
          <w:sz w:val="28"/>
          <w:szCs w:val="28"/>
        </w:rPr>
        <w:t>将</w:t>
      </w:r>
      <w:r>
        <w:rPr>
          <w:rFonts w:ascii="仿宋_GB2312" w:eastAsia="仿宋_GB2312" w:cs="仿宋_GB2312" w:hint="eastAsia"/>
          <w:sz w:val="28"/>
          <w:szCs w:val="28"/>
        </w:rPr>
        <w:t>创意</w:t>
      </w:r>
      <w:r>
        <w:rPr>
          <w:rFonts w:ascii="仿宋_GB2312" w:eastAsia="仿宋_GB2312" w:cs="仿宋_GB2312"/>
          <w:sz w:val="28"/>
          <w:szCs w:val="28"/>
        </w:rPr>
        <w:t>与想法</w:t>
      </w:r>
      <w:r>
        <w:rPr>
          <w:rFonts w:ascii="仿宋_GB2312" w:eastAsia="仿宋_GB2312" w:cs="仿宋_GB2312" w:hint="eastAsia"/>
          <w:sz w:val="28"/>
          <w:szCs w:val="28"/>
        </w:rPr>
        <w:t>落笔成稿</w:t>
      </w:r>
      <w:r>
        <w:rPr>
          <w:rFonts w:ascii="仿宋_GB2312" w:eastAsia="仿宋_GB2312" w:cs="仿宋_GB2312"/>
          <w:sz w:val="28"/>
          <w:szCs w:val="28"/>
        </w:rPr>
        <w:t>。</w:t>
      </w:r>
    </w:p>
    <w:p w:rsidR="001C31E4" w:rsidRDefault="001C31E4" w:rsidP="001C31E4">
      <w:pPr>
        <w:pStyle w:val="ListParagraph1"/>
        <w:spacing w:line="600" w:lineRule="exact"/>
        <w:ind w:left="142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作品</w:t>
      </w:r>
      <w:r>
        <w:rPr>
          <w:rFonts w:ascii="仿宋_GB2312" w:eastAsia="仿宋_GB2312" w:cs="仿宋_GB2312"/>
          <w:sz w:val="28"/>
          <w:szCs w:val="28"/>
        </w:rPr>
        <w:t>要求：</w:t>
      </w:r>
    </w:p>
    <w:p w:rsidR="001C31E4" w:rsidRDefault="001C31E4" w:rsidP="001C31E4">
      <w:pPr>
        <w:pStyle w:val="ListParagraph1"/>
        <w:spacing w:line="600" w:lineRule="exact"/>
        <w:ind w:left="142" w:firstLine="560"/>
        <w:rPr>
          <w:rFonts w:ascii="仿宋_GB2312" w:eastAsia="仿宋_GB2312" w:hAnsi="宋体" w:cs="仿宋_GB2312" w:hint="eastAsia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a</w:t>
      </w:r>
      <w:r>
        <w:rPr>
          <w:rFonts w:ascii="仿宋_GB2312" w:eastAsia="仿宋_GB2312" w:cs="仿宋_GB2312"/>
          <w:sz w:val="28"/>
          <w:szCs w:val="28"/>
        </w:rPr>
        <w:t>.</w:t>
      </w:r>
      <w:r>
        <w:rPr>
          <w:rFonts w:ascii="仿宋_GB2312" w:eastAsia="仿宋_GB2312" w:hAnsi="宋体" w:cs="仿宋_GB2312" w:hint="eastAsia"/>
          <w:sz w:val="28"/>
          <w:szCs w:val="28"/>
        </w:rPr>
        <w:t>提交纸质作品与电子文件；</w:t>
      </w:r>
    </w:p>
    <w:p w:rsidR="001C31E4" w:rsidRDefault="001C31E4" w:rsidP="001C31E4">
      <w:pPr>
        <w:pStyle w:val="ListParagraph1"/>
        <w:spacing w:line="600" w:lineRule="exact"/>
        <w:ind w:left="142" w:firstLine="560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lastRenderedPageBreak/>
        <w:t>b.</w:t>
      </w:r>
      <w:r>
        <w:rPr>
          <w:rFonts w:ascii="仿宋_GB2312" w:eastAsia="仿宋_GB2312" w:hAnsi="宋体" w:cs="仿宋_GB2312" w:hint="eastAsia"/>
          <w:sz w:val="28"/>
          <w:szCs w:val="28"/>
        </w:rPr>
        <w:t>纸质作品不大于A4页面，装订成册，正文及附件中不可出现任何作者信息（一式三份</w:t>
      </w:r>
      <w:r>
        <w:rPr>
          <w:rFonts w:ascii="仿宋_GB2312" w:eastAsia="仿宋_GB2312" w:hAnsi="宋体" w:cs="仿宋_GB2312"/>
          <w:sz w:val="28"/>
          <w:szCs w:val="28"/>
        </w:rPr>
        <w:t>）</w:t>
      </w:r>
      <w:r>
        <w:rPr>
          <w:rFonts w:ascii="仿宋_GB2312" w:eastAsia="仿宋_GB2312" w:hAnsi="宋体" w:cs="仿宋_GB2312" w:hint="eastAsia"/>
          <w:sz w:val="28"/>
          <w:szCs w:val="28"/>
        </w:rPr>
        <w:t>；</w:t>
      </w:r>
    </w:p>
    <w:p w:rsidR="001C31E4" w:rsidRDefault="001C31E4" w:rsidP="001C31E4">
      <w:pPr>
        <w:pStyle w:val="ListParagraph1"/>
        <w:spacing w:line="600" w:lineRule="exact"/>
        <w:ind w:left="142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c.</w:t>
      </w:r>
      <w:r>
        <w:rPr>
          <w:rFonts w:ascii="仿宋_GB2312" w:eastAsia="仿宋_GB2312" w:hAnsi="宋体" w:cs="仿宋_GB2312" w:hint="eastAsia"/>
          <w:sz w:val="28"/>
          <w:szCs w:val="28"/>
        </w:rPr>
        <w:t>递交WO</w:t>
      </w:r>
      <w:r>
        <w:rPr>
          <w:rFonts w:ascii="仿宋_GB2312" w:eastAsia="仿宋_GB2312" w:hAnsi="宋体" w:cs="仿宋_GB2312"/>
          <w:sz w:val="28"/>
          <w:szCs w:val="28"/>
        </w:rPr>
        <w:t>RD</w:t>
      </w:r>
      <w:r>
        <w:rPr>
          <w:rFonts w:ascii="仿宋_GB2312" w:eastAsia="仿宋_GB2312" w:hAnsi="宋体" w:cs="仿宋_GB2312" w:hint="eastAsia"/>
          <w:sz w:val="28"/>
          <w:szCs w:val="28"/>
        </w:rPr>
        <w:t>、PDF格式文件，</w:t>
      </w:r>
      <w:r>
        <w:rPr>
          <w:rFonts w:ascii="仿宋_GB2312" w:eastAsia="仿宋_GB2312" w:cs="仿宋_GB2312" w:hint="eastAsia"/>
          <w:sz w:val="28"/>
          <w:szCs w:val="28"/>
        </w:rPr>
        <w:t>参赛者保留源文件备份；</w:t>
      </w:r>
    </w:p>
    <w:p w:rsidR="001C31E4" w:rsidRDefault="001C31E4" w:rsidP="001C31E4">
      <w:pPr>
        <w:pStyle w:val="ListParagraph1"/>
        <w:spacing w:line="600" w:lineRule="exact"/>
        <w:ind w:left="142" w:firstLine="560"/>
        <w:rPr>
          <w:rFonts w:ascii="仿宋_GB2312" w:eastAsia="仿宋_GB2312" w:hAnsi="宋体" w:cs="仿宋_GB2312" w:hint="eastAsia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d.入围者参加现场决赛，进行现场提</w:t>
      </w:r>
      <w:r>
        <w:rPr>
          <w:rFonts w:ascii="仿宋_GB2312" w:eastAsia="仿宋_GB2312" w:hAnsi="宋体" w:cs="仿宋_GB2312"/>
          <w:sz w:val="28"/>
          <w:szCs w:val="28"/>
        </w:rPr>
        <w:t>案</w:t>
      </w:r>
      <w:r>
        <w:rPr>
          <w:rFonts w:ascii="仿宋_GB2312" w:eastAsia="仿宋_GB2312" w:hAnsi="宋体" w:cs="仿宋_GB2312" w:hint="eastAsia"/>
          <w:sz w:val="28"/>
          <w:szCs w:val="28"/>
        </w:rPr>
        <w:t>答辩。</w:t>
      </w:r>
    </w:p>
    <w:p w:rsidR="001C31E4" w:rsidRDefault="001C31E4" w:rsidP="001C31E4">
      <w:pPr>
        <w:pStyle w:val="ListParagraph1"/>
        <w:spacing w:line="600" w:lineRule="exact"/>
        <w:ind w:left="142" w:firstLine="560"/>
        <w:rPr>
          <w:rFonts w:ascii="仿宋_GB2312" w:eastAsia="仿宋_GB2312" w:cs="仿宋_GB2312"/>
          <w:b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e、“</w:t>
      </w:r>
      <w:r>
        <w:rPr>
          <w:rFonts w:ascii="仿宋_GB2312" w:eastAsia="仿宋_GB2312" w:hAnsi="Tahoma" w:cs="Tahoma" w:hint="eastAsia"/>
          <w:bCs/>
          <w:color w:val="000000"/>
          <w:sz w:val="28"/>
          <w:szCs w:val="28"/>
        </w:rPr>
        <w:t>党的诞生地·上海”短语表达</w:t>
      </w:r>
      <w:r>
        <w:rPr>
          <w:rFonts w:ascii="仿宋_GB2312" w:eastAsia="仿宋_GB2312" w:hAnsi="Tahoma" w:cs="Tahoma" w:hint="eastAsia"/>
          <w:color w:val="000000"/>
          <w:sz w:val="28"/>
          <w:szCs w:val="28"/>
        </w:rPr>
        <w:t>要突出上海作为“党的诞生地”的城市定位，要具备口语化的传播特点，文字简练，字数一般控制在15字以内。</w:t>
      </w:r>
      <w:r>
        <w:rPr>
          <w:rFonts w:ascii="仿宋_GB2312" w:eastAsia="仿宋_GB2312" w:hAnsi="Tahoma" w:cs="Tahoma" w:hint="eastAsia"/>
          <w:b/>
          <w:bCs/>
          <w:color w:val="000000"/>
          <w:sz w:val="28"/>
          <w:szCs w:val="28"/>
        </w:rPr>
        <w:br/>
      </w:r>
      <w:r>
        <w:rPr>
          <w:rFonts w:ascii="仿宋_GB2312" w:eastAsia="仿宋_GB2312" w:cs="仿宋_GB2312" w:hint="eastAsia"/>
          <w:b/>
          <w:sz w:val="28"/>
          <w:szCs w:val="28"/>
        </w:rPr>
        <w:t xml:space="preserve">  （4</w:t>
      </w:r>
      <w:r>
        <w:rPr>
          <w:rFonts w:ascii="仿宋_GB2312" w:eastAsia="仿宋_GB2312" w:cs="仿宋_GB2312"/>
          <w:b/>
          <w:sz w:val="28"/>
          <w:szCs w:val="28"/>
        </w:rPr>
        <w:t>）</w:t>
      </w:r>
      <w:r>
        <w:rPr>
          <w:rFonts w:ascii="仿宋_GB2312" w:eastAsia="仿宋_GB2312" w:cs="仿宋_GB2312" w:hint="eastAsia"/>
          <w:b/>
          <w:sz w:val="28"/>
          <w:szCs w:val="28"/>
        </w:rPr>
        <w:t>广播类作品</w:t>
      </w:r>
      <w:r>
        <w:rPr>
          <w:rFonts w:ascii="仿宋_GB2312" w:eastAsia="仿宋_GB2312" w:cs="仿宋_GB2312"/>
          <w:b/>
          <w:sz w:val="28"/>
          <w:szCs w:val="28"/>
        </w:rPr>
        <w:t>主要</w:t>
      </w:r>
      <w:r>
        <w:rPr>
          <w:rFonts w:ascii="仿宋_GB2312" w:eastAsia="仿宋_GB2312" w:cs="仿宋_GB2312" w:hint="eastAsia"/>
          <w:b/>
          <w:sz w:val="28"/>
          <w:szCs w:val="28"/>
        </w:rPr>
        <w:t>为广播音频、广播宣传</w:t>
      </w:r>
      <w:r>
        <w:rPr>
          <w:rFonts w:ascii="仿宋_GB2312" w:eastAsia="仿宋_GB2312" w:cs="仿宋_GB2312"/>
          <w:b/>
          <w:sz w:val="28"/>
          <w:szCs w:val="28"/>
        </w:rPr>
        <w:t>文案</w:t>
      </w:r>
      <w:r>
        <w:rPr>
          <w:rFonts w:ascii="仿宋_GB2312" w:eastAsia="仿宋_GB2312" w:cs="仿宋_GB2312" w:hint="eastAsia"/>
          <w:b/>
          <w:sz w:val="28"/>
          <w:szCs w:val="28"/>
        </w:rPr>
        <w:t>。</w:t>
      </w:r>
    </w:p>
    <w:p w:rsidR="001C31E4" w:rsidRDefault="001C31E4" w:rsidP="001C31E4">
      <w:pPr>
        <w:spacing w:line="6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作品在围绕活动主题的基础上，也可围绕 “交通安全”，针对“随意变道、随意开车门”等话题进行创作；结合上海广播频率特点，为喜爱的频率创作形象广告：动感101、上海交通广播、Love Radio、上海新闻广播、第一财经广播、东</w:t>
      </w:r>
      <w:proofErr w:type="gramStart"/>
      <w:r>
        <w:rPr>
          <w:rFonts w:ascii="仿宋_GB2312" w:eastAsia="仿宋_GB2312" w:hint="eastAsia"/>
          <w:sz w:val="28"/>
          <w:szCs w:val="28"/>
        </w:rPr>
        <w:t>广新闻</w:t>
      </w:r>
      <w:proofErr w:type="gramEnd"/>
      <w:r>
        <w:rPr>
          <w:rFonts w:ascii="仿宋_GB2312" w:eastAsia="仿宋_GB2312" w:hint="eastAsia"/>
          <w:sz w:val="28"/>
          <w:szCs w:val="28"/>
        </w:rPr>
        <w:t>台、899驾车调频、KFM981、经典947、上海戏曲广播、上海故事广播、五星体育广播。</w:t>
      </w:r>
    </w:p>
    <w:p w:rsidR="001C31E4" w:rsidRDefault="001C31E4" w:rsidP="001C31E4">
      <w:pPr>
        <w:pStyle w:val="ListParagraph1"/>
        <w:spacing w:line="600" w:lineRule="exact"/>
        <w:ind w:firstLineChars="15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作品</w:t>
      </w:r>
      <w:r>
        <w:rPr>
          <w:rFonts w:ascii="仿宋_GB2312" w:eastAsia="仿宋_GB2312" w:cs="仿宋_GB2312"/>
          <w:sz w:val="28"/>
          <w:szCs w:val="28"/>
        </w:rPr>
        <w:t>要求：</w:t>
      </w:r>
    </w:p>
    <w:p w:rsidR="001C31E4" w:rsidRDefault="001C31E4" w:rsidP="001C31E4">
      <w:pPr>
        <w:ind w:left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a.</w:t>
      </w:r>
      <w:r>
        <w:rPr>
          <w:rFonts w:ascii="仿宋_GB2312" w:eastAsia="仿宋_GB2312" w:cs="仿宋_GB2312" w:hint="eastAsia"/>
          <w:sz w:val="28"/>
          <w:szCs w:val="28"/>
        </w:rPr>
        <w:t>15秒或30秒</w:t>
      </w:r>
      <w:r>
        <w:rPr>
          <w:rFonts w:ascii="仿宋_GB2312" w:eastAsia="仿宋_GB2312"/>
          <w:sz w:val="28"/>
          <w:szCs w:val="28"/>
        </w:rPr>
        <w:t>广播广告音频</w:t>
      </w:r>
      <w:r>
        <w:rPr>
          <w:rFonts w:ascii="仿宋_GB2312" w:eastAsia="仿宋_GB2312" w:hint="eastAsia"/>
          <w:sz w:val="28"/>
          <w:szCs w:val="28"/>
        </w:rPr>
        <w:t>，WAV或MP3格式，</w:t>
      </w:r>
      <w:r>
        <w:rPr>
          <w:rFonts w:ascii="仿宋_GB2312" w:eastAsia="仿宋_GB2312"/>
          <w:sz w:val="28"/>
          <w:szCs w:val="28"/>
        </w:rPr>
        <w:t>文件大小不超过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MB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1C31E4" w:rsidRDefault="001C31E4" w:rsidP="001C31E4">
      <w:pPr>
        <w:ind w:left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b.15秒或30秒的公益广播宣传文案（平均4字/秒）。</w:t>
      </w:r>
    </w:p>
    <w:p w:rsidR="001C31E4" w:rsidRDefault="001C31E4" w:rsidP="001C31E4">
      <w:pPr>
        <w:spacing w:line="600" w:lineRule="exact"/>
        <w:ind w:firstLineChars="200" w:firstLine="562"/>
        <w:rPr>
          <w:rFonts w:ascii="仿宋_GB2312" w:eastAsia="仿宋_GB2312" w:hAnsi="仿宋" w:cs="仿宋_GB2312" w:hint="eastAsia"/>
          <w:b/>
          <w:sz w:val="28"/>
          <w:szCs w:val="28"/>
        </w:rPr>
      </w:pPr>
      <w:r>
        <w:rPr>
          <w:rFonts w:ascii="仿宋_GB2312" w:eastAsia="仿宋_GB2312" w:cs="仿宋_GB2312" w:hint="eastAsia"/>
          <w:b/>
          <w:sz w:val="28"/>
          <w:szCs w:val="28"/>
        </w:rPr>
        <w:t>（5）新媒体类作品主</w:t>
      </w:r>
      <w:r>
        <w:rPr>
          <w:rFonts w:ascii="仿宋_GB2312" w:eastAsia="仿宋_GB2312" w:hAnsi="仿宋" w:cs="仿宋_GB2312" w:hint="eastAsia"/>
          <w:b/>
          <w:sz w:val="28"/>
          <w:szCs w:val="28"/>
        </w:rPr>
        <w:t>要为H5</w:t>
      </w:r>
    </w:p>
    <w:p w:rsidR="001C31E4" w:rsidRDefault="001C31E4" w:rsidP="001C31E4">
      <w:pPr>
        <w:pStyle w:val="ListParagraph1"/>
        <w:spacing w:line="600" w:lineRule="exact"/>
        <w:ind w:left="142" w:firstLine="560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作品要求：</w:t>
      </w:r>
      <w:r>
        <w:rPr>
          <w:rFonts w:ascii="仿宋_GB2312" w:eastAsia="仿宋_GB2312" w:cs="仿宋_GB2312" w:hint="eastAsia"/>
          <w:sz w:val="28"/>
          <w:szCs w:val="28"/>
        </w:rPr>
        <w:br/>
        <w:t xml:space="preserve">    </w:t>
      </w:r>
      <w:r>
        <w:rPr>
          <w:rFonts w:ascii="仿宋_GB2312" w:eastAsia="仿宋_GB2312" w:hAnsi="仿宋" w:hint="eastAsia"/>
          <w:sz w:val="28"/>
          <w:szCs w:val="28"/>
        </w:rPr>
        <w:t>a.作品页面不少于6页（含封面、封底），总页面控制在15页以内；参赛作品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须能够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在iOS、Android主流移动设备上正确显示；不接受单独的视频形式；</w:t>
      </w:r>
      <w:r>
        <w:rPr>
          <w:rFonts w:ascii="仿宋_GB2312" w:eastAsia="仿宋_GB2312" w:hAnsi="仿宋" w:hint="eastAsia"/>
          <w:sz w:val="28"/>
          <w:szCs w:val="28"/>
        </w:rPr>
        <w:br/>
        <w:t xml:space="preserve">    b.作品提供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独立部署包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可正确支持主流web服务；参赛作品须</w:t>
      </w:r>
      <w:r>
        <w:rPr>
          <w:rFonts w:ascii="仿宋_GB2312" w:eastAsia="仿宋_GB2312" w:hAnsi="仿宋" w:hint="eastAsia"/>
          <w:sz w:val="28"/>
          <w:szCs w:val="28"/>
        </w:rPr>
        <w:lastRenderedPageBreak/>
        <w:t>尊重版权，所涉及图片、视频等如非原创，需说明出处；不接受单独的视频形式;</w:t>
      </w:r>
      <w:r>
        <w:rPr>
          <w:rFonts w:ascii="仿宋_GB2312" w:eastAsia="仿宋_GB2312" w:hAnsi="仿宋" w:hint="eastAsia"/>
          <w:sz w:val="28"/>
          <w:szCs w:val="28"/>
        </w:rPr>
        <w:br/>
        <w:t xml:space="preserve">    c.统一下载“澎湃新闻APP”，打开并搜索本次大赛官方活动信息，报名参赛并且上传作品。上传作品包括：参赛作品所生成的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二维码图片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 xml:space="preserve">、作品的每一页面截图，以及作品的预览链接。以上材料统一生成以“公益广告新媒体类+学校+作者姓名”为文件名的文件，压缩文件大小不能超过50M 。 </w:t>
      </w:r>
    </w:p>
    <w:p w:rsidR="001C31E4" w:rsidRDefault="001C31E4" w:rsidP="001C31E4">
      <w:pPr>
        <w:pStyle w:val="a4"/>
        <w:jc w:val="both"/>
        <w:rPr>
          <w:rFonts w:ascii="仿宋_GB2312" w:eastAsia="仿宋_GB2312" w:cs="仿宋_GB2312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 xml:space="preserve"> 3、作品中</w:t>
      </w:r>
      <w:r>
        <w:rPr>
          <w:rFonts w:ascii="仿宋_GB2312" w:eastAsia="仿宋_GB2312" w:cs="仿宋_GB2312"/>
          <w:b/>
          <w:bCs/>
          <w:sz w:val="28"/>
          <w:szCs w:val="28"/>
        </w:rPr>
        <w:t>的文案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：</w:t>
      </w:r>
      <w:r>
        <w:rPr>
          <w:rFonts w:ascii="仿宋_GB2312" w:eastAsia="仿宋_GB2312" w:cs="仿宋_GB2312"/>
          <w:sz w:val="28"/>
          <w:szCs w:val="28"/>
        </w:rPr>
        <w:t>广告语</w:t>
      </w:r>
      <w:r>
        <w:rPr>
          <w:rFonts w:ascii="仿宋_GB2312" w:eastAsia="仿宋_GB2312" w:cs="仿宋_GB2312" w:hint="eastAsia"/>
          <w:sz w:val="28"/>
          <w:szCs w:val="28"/>
        </w:rPr>
        <w:t>等</w:t>
      </w:r>
      <w:r>
        <w:rPr>
          <w:rFonts w:ascii="仿宋_GB2312" w:eastAsia="仿宋_GB2312" w:cs="仿宋_GB2312"/>
          <w:sz w:val="28"/>
          <w:szCs w:val="28"/>
        </w:rPr>
        <w:t>文案</w:t>
      </w:r>
      <w:r>
        <w:rPr>
          <w:rFonts w:ascii="仿宋_GB2312" w:eastAsia="仿宋_GB2312" w:cs="仿宋_GB2312" w:hint="eastAsia"/>
          <w:sz w:val="28"/>
          <w:szCs w:val="28"/>
        </w:rPr>
        <w:t>必须</w:t>
      </w:r>
      <w:r>
        <w:rPr>
          <w:rFonts w:ascii="仿宋_GB2312" w:eastAsia="仿宋_GB2312" w:cs="仿宋_GB2312"/>
          <w:sz w:val="28"/>
          <w:szCs w:val="28"/>
        </w:rPr>
        <w:t>有中文，以便</w:t>
      </w:r>
      <w:r>
        <w:rPr>
          <w:rFonts w:ascii="仿宋_GB2312" w:eastAsia="仿宋_GB2312" w:cs="仿宋_GB2312" w:hint="eastAsia"/>
          <w:sz w:val="28"/>
          <w:szCs w:val="28"/>
        </w:rPr>
        <w:t>用于巡展</w:t>
      </w:r>
      <w:r>
        <w:rPr>
          <w:rFonts w:ascii="仿宋_GB2312" w:eastAsia="仿宋_GB2312" w:cs="仿宋_GB2312"/>
          <w:sz w:val="28"/>
          <w:szCs w:val="28"/>
        </w:rPr>
        <w:t>和</w:t>
      </w:r>
      <w:r>
        <w:rPr>
          <w:rFonts w:ascii="仿宋_GB2312" w:eastAsia="仿宋_GB2312" w:cs="仿宋_GB2312" w:hint="eastAsia"/>
          <w:sz w:val="28"/>
          <w:szCs w:val="28"/>
        </w:rPr>
        <w:t>媒体</w:t>
      </w:r>
      <w:r>
        <w:rPr>
          <w:rFonts w:ascii="仿宋_GB2312" w:eastAsia="仿宋_GB2312" w:cs="仿宋_GB2312"/>
          <w:sz w:val="28"/>
          <w:szCs w:val="28"/>
        </w:rPr>
        <w:t>发布</w:t>
      </w:r>
      <w:r>
        <w:rPr>
          <w:rFonts w:ascii="仿宋_GB2312" w:eastAsia="仿宋_GB2312" w:cs="仿宋_GB2312" w:hint="eastAsia"/>
          <w:sz w:val="28"/>
          <w:szCs w:val="28"/>
        </w:rPr>
        <w:t>；尽量做到</w:t>
      </w:r>
      <w:r>
        <w:rPr>
          <w:rFonts w:ascii="仿宋_GB2312" w:eastAsia="仿宋_GB2312" w:cs="仿宋_GB2312"/>
          <w:sz w:val="28"/>
          <w:szCs w:val="28"/>
        </w:rPr>
        <w:t>中英文对照，</w:t>
      </w:r>
      <w:r>
        <w:rPr>
          <w:rFonts w:ascii="仿宋_GB2312" w:eastAsia="仿宋_GB2312" w:cs="仿宋_GB2312" w:hint="eastAsia"/>
          <w:sz w:val="28"/>
          <w:szCs w:val="28"/>
        </w:rPr>
        <w:t>以便</w:t>
      </w:r>
      <w:r>
        <w:rPr>
          <w:rFonts w:ascii="仿宋_GB2312" w:eastAsia="仿宋_GB2312" w:cs="仿宋_GB2312"/>
          <w:sz w:val="28"/>
          <w:szCs w:val="28"/>
        </w:rPr>
        <w:t>国际推广</w:t>
      </w:r>
      <w:r>
        <w:rPr>
          <w:rFonts w:ascii="仿宋_GB2312" w:eastAsia="仿宋_GB2312" w:cs="仿宋_GB2312" w:hint="eastAsia"/>
          <w:sz w:val="28"/>
          <w:szCs w:val="28"/>
        </w:rPr>
        <w:t>。</w:t>
      </w:r>
    </w:p>
    <w:p w:rsidR="001C31E4" w:rsidRDefault="001C31E4" w:rsidP="001C31E4">
      <w:pPr>
        <w:spacing w:line="600" w:lineRule="exact"/>
        <w:ind w:firstLineChars="250" w:firstLine="700"/>
        <w:rPr>
          <w:rFonts w:ascii="黑体" w:eastAsia="黑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二、报名方式</w:t>
      </w:r>
    </w:p>
    <w:p w:rsidR="001C31E4" w:rsidRDefault="001C31E4" w:rsidP="001C31E4">
      <w:pPr>
        <w:spacing w:line="600" w:lineRule="exact"/>
        <w:ind w:firstLineChars="250" w:firstLine="7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1、报名方式分为自行报名和学校组织两种，参赛者可二选</w:t>
      </w:r>
      <w:proofErr w:type="gramStart"/>
      <w:r>
        <w:rPr>
          <w:rFonts w:ascii="仿宋_GB2312" w:eastAsia="仿宋_GB2312" w:hAnsi="宋体" w:cs="仿宋_GB2312" w:hint="eastAsia"/>
          <w:sz w:val="28"/>
          <w:szCs w:val="28"/>
        </w:rPr>
        <w:t>一</w:t>
      </w:r>
      <w:proofErr w:type="gramEnd"/>
      <w:r>
        <w:rPr>
          <w:rFonts w:ascii="仿宋_GB2312" w:eastAsia="仿宋_GB2312" w:hAnsi="宋体" w:cs="仿宋_GB2312" w:hint="eastAsia"/>
          <w:sz w:val="28"/>
          <w:szCs w:val="28"/>
        </w:rPr>
        <w:t>。</w:t>
      </w:r>
    </w:p>
    <w:p w:rsidR="001C31E4" w:rsidRDefault="001C31E4" w:rsidP="001C31E4">
      <w:pPr>
        <w:spacing w:line="600" w:lineRule="exact"/>
        <w:ind w:firstLineChars="250" w:firstLine="700"/>
        <w:rPr>
          <w:rFonts w:ascii="仿宋_GB2312" w:eastAsia="仿宋_GB2312" w:hAnsi="宋体" w:cs="仿宋_GB2312" w:hint="eastAsia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2、通过</w:t>
      </w:r>
      <w:proofErr w:type="gramStart"/>
      <w:r>
        <w:rPr>
          <w:rFonts w:ascii="仿宋_GB2312" w:eastAsia="仿宋_GB2312" w:hAnsi="宋体" w:cs="仿宋_GB2312" w:hint="eastAsia"/>
          <w:sz w:val="28"/>
          <w:szCs w:val="28"/>
        </w:rPr>
        <w:t>易班网</w:t>
      </w:r>
      <w:proofErr w:type="gramEnd"/>
      <w:r>
        <w:rPr>
          <w:rFonts w:ascii="仿宋_GB2312" w:eastAsia="仿宋_GB2312" w:hAnsi="宋体" w:cs="仿宋_GB2312" w:hint="eastAsia"/>
          <w:sz w:val="28"/>
          <w:szCs w:val="28"/>
        </w:rPr>
        <w:t>活动平台，在线报名和提交作品。大赛官方网站：</w:t>
      </w:r>
      <w:hyperlink r:id="rId4" w:history="1">
        <w:r>
          <w:rPr>
            <w:rStyle w:val="a3"/>
            <w:rFonts w:ascii="仿宋_GB2312" w:eastAsia="仿宋_GB2312" w:hAnsi="宋体" w:cs="仿宋_GB2312"/>
            <w:sz w:val="28"/>
            <w:szCs w:val="28"/>
          </w:rPr>
          <w:t>http://gongyi.yiban.cn</w:t>
        </w:r>
      </w:hyperlink>
      <w:r>
        <w:rPr>
          <w:rFonts w:ascii="仿宋_GB2312" w:eastAsia="仿宋_GB2312" w:hAnsi="宋体" w:cs="仿宋_GB2312" w:hint="eastAsia"/>
          <w:sz w:val="28"/>
          <w:szCs w:val="28"/>
        </w:rPr>
        <w:t>。</w:t>
      </w:r>
    </w:p>
    <w:p w:rsidR="001C31E4" w:rsidRDefault="001C31E4" w:rsidP="001C31E4">
      <w:pPr>
        <w:spacing w:line="600" w:lineRule="exact"/>
        <w:rPr>
          <w:rFonts w:ascii="仿宋_GB2312" w:eastAsia="仿宋_GB2312" w:hAnsi="宋体" w:cs="仿宋_GB2312" w:hint="eastAsia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 xml:space="preserve">     3、新媒体</w:t>
      </w:r>
      <w:r>
        <w:rPr>
          <w:rFonts w:ascii="仿宋_GB2312" w:eastAsia="仿宋_GB2312" w:hint="eastAsia"/>
          <w:sz w:val="28"/>
          <w:szCs w:val="28"/>
        </w:rPr>
        <w:t>H5（</w:t>
      </w:r>
      <w:r>
        <w:rPr>
          <w:rFonts w:ascii="仿宋_GB2312" w:eastAsia="仿宋_GB2312"/>
          <w:sz w:val="28"/>
          <w:szCs w:val="28"/>
        </w:rPr>
        <w:t>HTML5</w:t>
      </w:r>
      <w:r>
        <w:rPr>
          <w:rFonts w:ascii="仿宋_GB2312" w:eastAsia="仿宋_GB2312" w:hint="eastAsia"/>
          <w:sz w:val="28"/>
          <w:szCs w:val="28"/>
        </w:rPr>
        <w:t>）</w:t>
      </w:r>
      <w:r>
        <w:rPr>
          <w:rFonts w:ascii="仿宋_GB2312" w:eastAsia="仿宋_GB2312" w:hAnsi="宋体" w:cs="仿宋_GB2312" w:hint="eastAsia"/>
          <w:sz w:val="28"/>
          <w:szCs w:val="28"/>
        </w:rPr>
        <w:t>作品通过下载“澎湃新闻APP”，打开并搜索本次大赛官方活动信息，进行在线申报和作品提交。（5月20日-6月20日）</w:t>
      </w:r>
    </w:p>
    <w:p w:rsidR="001C31E4" w:rsidRDefault="001C31E4" w:rsidP="001C31E4">
      <w:pPr>
        <w:spacing w:line="600" w:lineRule="exact"/>
        <w:ind w:firstLine="570"/>
        <w:rPr>
          <w:rFonts w:ascii="仿宋_GB2312" w:eastAsia="仿宋_GB2312" w:hAnsi="宋体" w:cs="仿宋_GB2312" w:hint="eastAsia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4、截稿时间：</w:t>
      </w:r>
      <w:r>
        <w:rPr>
          <w:rFonts w:ascii="仿宋_GB2312" w:eastAsia="仿宋_GB2312" w:hAnsi="宋体" w:cs="仿宋_GB2312"/>
          <w:b/>
          <w:sz w:val="28"/>
          <w:szCs w:val="28"/>
        </w:rPr>
        <w:t>201</w:t>
      </w:r>
      <w:r>
        <w:rPr>
          <w:rFonts w:ascii="仿宋_GB2312" w:eastAsia="仿宋_GB2312" w:hAnsi="宋体" w:cs="仿宋_GB2312" w:hint="eastAsia"/>
          <w:b/>
          <w:sz w:val="28"/>
          <w:szCs w:val="28"/>
        </w:rPr>
        <w:t>7年6月20日</w:t>
      </w:r>
      <w:r>
        <w:rPr>
          <w:rFonts w:ascii="仿宋_GB2312" w:eastAsia="仿宋_GB2312" w:hAnsi="宋体" w:cs="仿宋_GB2312" w:hint="eastAsia"/>
          <w:sz w:val="28"/>
          <w:szCs w:val="28"/>
        </w:rPr>
        <w:t>（以网络上</w:t>
      </w:r>
      <w:proofErr w:type="gramStart"/>
      <w:r>
        <w:rPr>
          <w:rFonts w:ascii="仿宋_GB2312" w:eastAsia="仿宋_GB2312" w:hAnsi="宋体" w:cs="仿宋_GB2312" w:hint="eastAsia"/>
          <w:sz w:val="28"/>
          <w:szCs w:val="28"/>
        </w:rPr>
        <w:t>传时间</w:t>
      </w:r>
      <w:proofErr w:type="gramEnd"/>
      <w:r>
        <w:rPr>
          <w:rFonts w:ascii="仿宋_GB2312" w:eastAsia="仿宋_GB2312" w:hAnsi="宋体" w:cs="仿宋_GB2312" w:hint="eastAsia"/>
          <w:sz w:val="28"/>
          <w:szCs w:val="28"/>
        </w:rPr>
        <w:t>为准）。</w:t>
      </w:r>
    </w:p>
    <w:p w:rsidR="001C31E4" w:rsidRDefault="001C31E4" w:rsidP="001C31E4">
      <w:pPr>
        <w:spacing w:line="600" w:lineRule="exact"/>
        <w:ind w:firstLine="570"/>
        <w:rPr>
          <w:rFonts w:ascii="黑体" w:eastAsia="黑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三、作品提交要求</w:t>
      </w:r>
    </w:p>
    <w:p w:rsidR="001C31E4" w:rsidRDefault="001C31E4" w:rsidP="001C31E4">
      <w:pPr>
        <w:spacing w:line="600" w:lineRule="exact"/>
        <w:ind w:firstLineChars="200" w:firstLine="560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/>
          <w:sz w:val="28"/>
          <w:szCs w:val="28"/>
        </w:rPr>
        <w:t>1</w:t>
      </w:r>
      <w:r>
        <w:rPr>
          <w:rFonts w:ascii="仿宋_GB2312" w:eastAsia="仿宋_GB2312" w:hAnsi="宋体" w:cs="仿宋_GB2312" w:hint="eastAsia"/>
          <w:sz w:val="28"/>
          <w:szCs w:val="28"/>
        </w:rPr>
        <w:t>、所有参赛作品均需提交电子版。</w:t>
      </w:r>
      <w:r>
        <w:rPr>
          <w:rFonts w:ascii="仿宋_GB2312" w:eastAsia="仿宋_GB2312" w:hint="eastAsia"/>
          <w:sz w:val="28"/>
          <w:szCs w:val="28"/>
        </w:rPr>
        <w:t>所有参赛作品均需完成线上报名，并将纸质版报名表和参赛作品寄送至大赛组委会，</w:t>
      </w:r>
      <w:r>
        <w:rPr>
          <w:rFonts w:ascii="仿宋_GB2312" w:eastAsia="仿宋_GB2312" w:cs="Times New Roman" w:hint="eastAsia"/>
          <w:sz w:val="28"/>
          <w:szCs w:val="28"/>
        </w:rPr>
        <w:t>报名表须加盖所在学校或院系公章；学生创作所用素材请在报名表中注明出处。</w:t>
      </w:r>
    </w:p>
    <w:p w:rsidR="001C31E4" w:rsidRDefault="001C31E4" w:rsidP="001C31E4">
      <w:pPr>
        <w:spacing w:line="600" w:lineRule="exact"/>
        <w:ind w:firstLineChars="200" w:firstLine="560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/>
          <w:sz w:val="28"/>
          <w:szCs w:val="28"/>
        </w:rPr>
        <w:t>2</w:t>
      </w:r>
      <w:r>
        <w:rPr>
          <w:rFonts w:ascii="仿宋_GB2312" w:eastAsia="仿宋_GB2312" w:hAnsi="宋体" w:cs="仿宋_GB2312" w:hint="eastAsia"/>
          <w:sz w:val="28"/>
          <w:szCs w:val="28"/>
        </w:rPr>
        <w:t>、集体创作的作品作者最多不得超过</w:t>
      </w:r>
      <w:r>
        <w:rPr>
          <w:rFonts w:ascii="仿宋_GB2312" w:eastAsia="仿宋_GB2312" w:hAnsi="宋体" w:cs="仿宋_GB2312"/>
          <w:sz w:val="28"/>
          <w:szCs w:val="28"/>
        </w:rPr>
        <w:t>5</w:t>
      </w:r>
      <w:r>
        <w:rPr>
          <w:rFonts w:ascii="仿宋_GB2312" w:eastAsia="仿宋_GB2312" w:hAnsi="宋体" w:cs="仿宋_GB2312" w:hint="eastAsia"/>
          <w:sz w:val="28"/>
          <w:szCs w:val="28"/>
        </w:rPr>
        <w:t>人，并在报名表作者信</w:t>
      </w:r>
      <w:r>
        <w:rPr>
          <w:rFonts w:ascii="仿宋_GB2312" w:eastAsia="仿宋_GB2312" w:hAnsi="宋体" w:cs="仿宋_GB2312" w:hint="eastAsia"/>
          <w:sz w:val="28"/>
          <w:szCs w:val="28"/>
        </w:rPr>
        <w:lastRenderedPageBreak/>
        <w:t>息一栏填写第一作者信息，其他作者姓名填入团队成员一栏。</w:t>
      </w:r>
    </w:p>
    <w:p w:rsidR="001C31E4" w:rsidRDefault="001C31E4" w:rsidP="001C31E4">
      <w:pPr>
        <w:spacing w:line="600" w:lineRule="exact"/>
        <w:ind w:firstLineChars="200" w:firstLine="560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/>
          <w:sz w:val="28"/>
          <w:szCs w:val="28"/>
        </w:rPr>
        <w:t>3</w:t>
      </w:r>
      <w:r>
        <w:rPr>
          <w:rFonts w:ascii="仿宋_GB2312" w:eastAsia="仿宋_GB2312" w:hAnsi="宋体" w:cs="仿宋_GB2312" w:hint="eastAsia"/>
          <w:sz w:val="28"/>
          <w:szCs w:val="28"/>
        </w:rPr>
        <w:t>、一个主题演绎的系列作品不得超过四件。</w:t>
      </w:r>
    </w:p>
    <w:p w:rsidR="001C31E4" w:rsidRDefault="001C31E4" w:rsidP="001C31E4">
      <w:pPr>
        <w:spacing w:line="600" w:lineRule="exact"/>
        <w:ind w:firstLineChars="200" w:firstLine="560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/>
          <w:sz w:val="28"/>
          <w:szCs w:val="28"/>
        </w:rPr>
        <w:t>4</w:t>
      </w:r>
      <w:r>
        <w:rPr>
          <w:rFonts w:ascii="仿宋_GB2312" w:eastAsia="仿宋_GB2312" w:hAnsi="宋体" w:cs="仿宋_GB2312" w:hint="eastAsia"/>
          <w:sz w:val="28"/>
          <w:szCs w:val="28"/>
        </w:rPr>
        <w:t>、每件作品的指导教师，平面类作品不得超过</w:t>
      </w:r>
      <w:r>
        <w:rPr>
          <w:rFonts w:ascii="仿宋_GB2312" w:eastAsia="仿宋_GB2312" w:hAnsi="宋体" w:cs="仿宋_GB2312"/>
          <w:sz w:val="28"/>
          <w:szCs w:val="28"/>
        </w:rPr>
        <w:t>1</w:t>
      </w:r>
      <w:r>
        <w:rPr>
          <w:rFonts w:ascii="仿宋_GB2312" w:eastAsia="仿宋_GB2312" w:hAnsi="宋体" w:cs="仿宋_GB2312" w:hint="eastAsia"/>
          <w:sz w:val="28"/>
          <w:szCs w:val="28"/>
        </w:rPr>
        <w:t>人，影视类作品不得超过</w:t>
      </w:r>
      <w:r>
        <w:rPr>
          <w:rFonts w:ascii="仿宋_GB2312" w:eastAsia="仿宋_GB2312" w:hAnsi="宋体" w:cs="仿宋_GB2312"/>
          <w:sz w:val="28"/>
          <w:szCs w:val="28"/>
        </w:rPr>
        <w:t>3</w:t>
      </w:r>
      <w:r>
        <w:rPr>
          <w:rFonts w:ascii="仿宋_GB2312" w:eastAsia="仿宋_GB2312" w:hAnsi="宋体" w:cs="仿宋_GB2312" w:hint="eastAsia"/>
          <w:sz w:val="28"/>
          <w:szCs w:val="28"/>
        </w:rPr>
        <w:t>人（含</w:t>
      </w:r>
      <w:r>
        <w:rPr>
          <w:rFonts w:ascii="仿宋_GB2312" w:eastAsia="仿宋_GB2312" w:hAnsi="宋体" w:cs="仿宋_GB2312"/>
          <w:sz w:val="28"/>
          <w:szCs w:val="28"/>
        </w:rPr>
        <w:t>3</w:t>
      </w:r>
      <w:r>
        <w:rPr>
          <w:rFonts w:ascii="仿宋_GB2312" w:eastAsia="仿宋_GB2312" w:hAnsi="宋体" w:cs="仿宋_GB2312" w:hint="eastAsia"/>
          <w:sz w:val="28"/>
          <w:szCs w:val="28"/>
        </w:rPr>
        <w:t>人）。</w:t>
      </w:r>
    </w:p>
    <w:p w:rsidR="001C31E4" w:rsidRDefault="001C31E4" w:rsidP="001C31E4">
      <w:pPr>
        <w:spacing w:line="600" w:lineRule="exact"/>
        <w:ind w:firstLineChars="200" w:firstLine="560"/>
        <w:rPr>
          <w:rFonts w:ascii="仿宋_GB2312" w:eastAsia="仿宋_GB2312" w:cs="仿宋_GB2312" w:hint="eastAsia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5、为保证大赛公平，作品展示部分原则上不得出</w:t>
      </w:r>
      <w:r>
        <w:rPr>
          <w:rFonts w:ascii="仿宋_GB2312" w:eastAsia="仿宋_GB2312" w:cs="仿宋_GB2312" w:hint="eastAsia"/>
          <w:sz w:val="28"/>
          <w:szCs w:val="28"/>
        </w:rPr>
        <w:t>现院校、科系、姓名或其他特殊标记。</w:t>
      </w:r>
    </w:p>
    <w:p w:rsidR="001C31E4" w:rsidRDefault="001C31E4" w:rsidP="001C31E4">
      <w:pPr>
        <w:spacing w:line="600" w:lineRule="exact"/>
        <w:ind w:firstLineChars="200" w:firstLine="560"/>
        <w:rPr>
          <w:rFonts w:ascii="黑体" w:eastAsia="黑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四、评选办法</w:t>
      </w:r>
    </w:p>
    <w:p w:rsidR="001C31E4" w:rsidRDefault="001C31E4" w:rsidP="001C31E4">
      <w:pPr>
        <w:spacing w:line="6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/>
          <w:sz w:val="28"/>
          <w:szCs w:val="28"/>
        </w:rPr>
        <w:t>1</w:t>
      </w:r>
      <w:r>
        <w:rPr>
          <w:rFonts w:ascii="仿宋_GB2312" w:eastAsia="仿宋_GB2312" w:hAnsi="宋体" w:cs="仿宋_GB2312" w:hint="eastAsia"/>
          <w:sz w:val="28"/>
          <w:szCs w:val="28"/>
        </w:rPr>
        <w:t>、所有参赛作品将由大赛组委会召集专家评委进行评审，初选入围后将接受专家指导，作品修改后复评。</w:t>
      </w:r>
    </w:p>
    <w:p w:rsidR="001C31E4" w:rsidRDefault="001C31E4" w:rsidP="001C31E4">
      <w:pPr>
        <w:spacing w:line="600" w:lineRule="exact"/>
        <w:ind w:firstLineChars="200" w:firstLine="560"/>
        <w:rPr>
          <w:rFonts w:ascii="宋体" w:hAnsi="宋体" w:hint="eastAsia"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2、设特等、金、银、铜奖，并设优秀组织奖、优秀指导教师奖、</w:t>
      </w:r>
      <w:r>
        <w:rPr>
          <w:rFonts w:ascii="仿宋_GB2312" w:eastAsia="仿宋_GB2312" w:hAnsi="宋体" w:cs="仿宋_GB2312"/>
          <w:sz w:val="28"/>
          <w:szCs w:val="28"/>
        </w:rPr>
        <w:t>优秀工作者</w:t>
      </w:r>
      <w:r>
        <w:rPr>
          <w:rFonts w:ascii="仿宋_GB2312" w:eastAsia="仿宋_GB2312" w:hAnsi="宋体" w:cs="仿宋_GB2312" w:hint="eastAsia"/>
          <w:sz w:val="28"/>
          <w:szCs w:val="28"/>
        </w:rPr>
        <w:t>及若干单项奖，予以表彰、奖励。</w:t>
      </w:r>
    </w:p>
    <w:p w:rsidR="001C31E4" w:rsidRDefault="001C31E4" w:rsidP="001C31E4">
      <w:pPr>
        <w:spacing w:line="600" w:lineRule="exact"/>
        <w:jc w:val="left"/>
        <w:rPr>
          <w:rFonts w:ascii="仿宋_GB2312" w:eastAsia="仿宋_GB2312" w:hAnsi="宋体" w:cs="Times New Roman" w:hint="eastAsia"/>
          <w:sz w:val="28"/>
          <w:szCs w:val="28"/>
        </w:rPr>
      </w:pPr>
      <w:r>
        <w:rPr>
          <w:rFonts w:ascii="宋体" w:hAnsi="宋体" w:hint="eastAsia"/>
          <w:b/>
          <w:bCs/>
          <w:sz w:val="24"/>
        </w:rPr>
        <w:t xml:space="preserve">   </w:t>
      </w:r>
      <w:r>
        <w:rPr>
          <w:rFonts w:ascii="仿宋_GB2312" w:eastAsia="仿宋_GB2312" w:hAnsi="宋体" w:cs="仿宋_GB2312" w:hint="eastAsia"/>
          <w:sz w:val="28"/>
          <w:szCs w:val="28"/>
        </w:rPr>
        <w:t xml:space="preserve"> 3、参赛作品的著作权受中国法律保护。</w:t>
      </w:r>
      <w:r>
        <w:rPr>
          <w:rFonts w:ascii="仿宋_GB2312" w:eastAsia="仿宋_GB2312" w:hAnsi="宋体" w:cs="Times New Roman" w:hint="eastAsia"/>
          <w:sz w:val="28"/>
          <w:szCs w:val="28"/>
        </w:rPr>
        <w:t>参赛作品凡涉及肖像权、著作权、商标权、名称权等有关问题，由参赛方负责。</w:t>
      </w:r>
    </w:p>
    <w:p w:rsidR="001C31E4" w:rsidRDefault="001C31E4" w:rsidP="001C31E4">
      <w:pPr>
        <w:spacing w:line="600" w:lineRule="exact"/>
        <w:ind w:firstLineChars="200" w:firstLine="560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4、主办方有权将参赛作品进行刊播、展览、出版、网络推广等。所有参赛作品</w:t>
      </w:r>
      <w:proofErr w:type="gramStart"/>
      <w:r>
        <w:rPr>
          <w:rFonts w:ascii="仿宋_GB2312" w:eastAsia="仿宋_GB2312" w:hAnsi="宋体" w:cs="仿宋_GB2312" w:hint="eastAsia"/>
          <w:sz w:val="28"/>
          <w:szCs w:val="28"/>
        </w:rPr>
        <w:t>不</w:t>
      </w:r>
      <w:proofErr w:type="gramEnd"/>
      <w:r>
        <w:rPr>
          <w:rFonts w:ascii="仿宋_GB2312" w:eastAsia="仿宋_GB2312" w:hAnsi="宋体" w:cs="仿宋_GB2312" w:hint="eastAsia"/>
          <w:sz w:val="28"/>
          <w:szCs w:val="28"/>
        </w:rPr>
        <w:t>退稿。</w:t>
      </w:r>
    </w:p>
    <w:p w:rsidR="001C31E4" w:rsidRDefault="001C31E4" w:rsidP="001C31E4">
      <w:pPr>
        <w:spacing w:line="600" w:lineRule="exact"/>
        <w:ind w:firstLineChars="200" w:firstLine="560"/>
        <w:rPr>
          <w:rFonts w:ascii="黑体" w:eastAsia="黑体" w:cs="黑体" w:hint="eastAsia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五、作品展示</w:t>
      </w:r>
    </w:p>
    <w:p w:rsidR="001C31E4" w:rsidRDefault="001C31E4" w:rsidP="001C31E4">
      <w:pPr>
        <w:spacing w:line="600" w:lineRule="exact"/>
        <w:ind w:firstLineChars="200" w:firstLine="560"/>
        <w:rPr>
          <w:rFonts w:ascii="仿宋_GB2312" w:eastAsia="仿宋_GB2312" w:hAnsi="宋体" w:cs="仿宋_GB2312" w:hint="eastAsia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1、遴选优秀作品进行高校巡展。</w:t>
      </w:r>
    </w:p>
    <w:p w:rsidR="001C31E4" w:rsidRDefault="001C31E4" w:rsidP="001C31E4">
      <w:pPr>
        <w:spacing w:line="600" w:lineRule="exact"/>
        <w:ind w:firstLineChars="200" w:firstLine="560"/>
        <w:rPr>
          <w:rFonts w:ascii="仿宋_GB2312" w:eastAsia="仿宋_GB2312" w:hAnsi="宋体" w:cs="仿宋_GB2312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2、</w:t>
      </w:r>
      <w:r>
        <w:rPr>
          <w:rFonts w:ascii="仿宋_GB2312" w:eastAsia="仿宋_GB2312" w:hAnsi="宋体" w:cs="仿宋_GB2312" w:hint="eastAsia"/>
          <w:sz w:val="28"/>
          <w:szCs w:val="28"/>
        </w:rPr>
        <w:t>遴选优秀作品在社会媒体展示，通过报纸、网站、广播、移动电视以及新媒体平台报道与展示。</w:t>
      </w:r>
    </w:p>
    <w:p w:rsidR="001C31E4" w:rsidRDefault="001C31E4" w:rsidP="001C31E4">
      <w:pPr>
        <w:spacing w:line="600" w:lineRule="exact"/>
        <w:ind w:firstLineChars="200" w:firstLine="560"/>
        <w:rPr>
          <w:rFonts w:ascii="仿宋_GB2312" w:eastAsia="仿宋_GB2312" w:hAnsi="宋体" w:cs="仿宋_GB2312" w:hint="eastAsia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3、遴选优秀作品在地铁专列、公交车站、道路、建筑墙体等户外公告牌展示。优秀作品通过高校宣传平台、高校巡展等形式向广大师生展示。</w:t>
      </w:r>
    </w:p>
    <w:p w:rsidR="001C31E4" w:rsidRDefault="001C31E4" w:rsidP="001C31E4">
      <w:pPr>
        <w:spacing w:line="600" w:lineRule="exact"/>
        <w:ind w:firstLineChars="200" w:firstLine="560"/>
        <w:rPr>
          <w:rFonts w:ascii="仿宋_GB2312" w:eastAsia="仿宋_GB2312" w:hAnsi="宋体" w:cs="仿宋_GB2312" w:hint="eastAsia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4、遴选优秀作品由专家推荐参与更高层次的赛事。</w:t>
      </w:r>
    </w:p>
    <w:p w:rsidR="001C31E4" w:rsidRDefault="001C31E4" w:rsidP="001C31E4">
      <w:pPr>
        <w:spacing w:line="600" w:lineRule="exact"/>
        <w:ind w:firstLineChars="200" w:firstLine="560"/>
        <w:rPr>
          <w:rFonts w:ascii="仿宋_GB2312" w:eastAsia="仿宋_GB2312" w:hAnsi="宋体" w:cs="仿宋_GB2312" w:hint="eastAsia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lastRenderedPageBreak/>
        <w:t>5、优秀作品汇集出版。</w:t>
      </w:r>
    </w:p>
    <w:p w:rsidR="001C31E4" w:rsidRDefault="001C31E4" w:rsidP="001C31E4">
      <w:pPr>
        <w:spacing w:line="600" w:lineRule="exact"/>
        <w:ind w:firstLineChars="200" w:firstLine="560"/>
        <w:rPr>
          <w:rFonts w:ascii="黑体" w:eastAsia="黑体" w:hAnsi="黑体" w:cs="仿宋_GB2312" w:hint="eastAsia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六、</w:t>
      </w:r>
      <w:r>
        <w:rPr>
          <w:rFonts w:ascii="黑体" w:eastAsia="黑体" w:hAnsi="黑体" w:cs="仿宋_GB2312"/>
          <w:sz w:val="28"/>
          <w:szCs w:val="28"/>
        </w:rPr>
        <w:t>评委</w:t>
      </w:r>
      <w:r>
        <w:rPr>
          <w:rFonts w:ascii="黑体" w:eastAsia="黑体" w:hAnsi="黑体" w:cs="仿宋_GB2312" w:hint="eastAsia"/>
          <w:sz w:val="28"/>
          <w:szCs w:val="28"/>
        </w:rPr>
        <w:t>、专家成员</w:t>
      </w:r>
    </w:p>
    <w:p w:rsidR="001C31E4" w:rsidRDefault="001C31E4" w:rsidP="001C31E4">
      <w:pPr>
        <w:spacing w:line="600" w:lineRule="exact"/>
        <w:ind w:firstLineChars="200" w:firstLine="560"/>
        <w:jc w:val="left"/>
        <w:rPr>
          <w:rFonts w:ascii="仿宋_GB2312" w:eastAsia="仿宋_GB2312" w:hAnsi="宋体" w:cs="仿宋_GB2312" w:hint="eastAsia"/>
          <w:sz w:val="28"/>
          <w:szCs w:val="28"/>
        </w:rPr>
      </w:pPr>
      <w:r>
        <w:rPr>
          <w:rFonts w:ascii="仿宋_GB2312" w:eastAsia="仿宋_GB2312" w:hAnsi="宋体" w:cs="仿宋_GB2312"/>
          <w:sz w:val="28"/>
          <w:szCs w:val="28"/>
        </w:rPr>
        <w:t>林家阳</w:t>
      </w:r>
      <w:r>
        <w:rPr>
          <w:rFonts w:ascii="仿宋_GB2312" w:eastAsia="仿宋_GB2312" w:hAnsi="宋体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宋体" w:cs="仿宋_GB2312"/>
          <w:sz w:val="28"/>
          <w:szCs w:val="28"/>
        </w:rPr>
        <w:t xml:space="preserve">  同济大学教授</w:t>
      </w:r>
      <w:r>
        <w:rPr>
          <w:rFonts w:ascii="仿宋_GB2312" w:eastAsia="仿宋_GB2312" w:hAnsi="宋体" w:cs="仿宋_GB2312" w:hint="eastAsia"/>
          <w:sz w:val="28"/>
          <w:szCs w:val="28"/>
        </w:rPr>
        <w:t>/博导</w:t>
      </w:r>
    </w:p>
    <w:p w:rsidR="001C31E4" w:rsidRDefault="001C31E4" w:rsidP="001C31E4">
      <w:pPr>
        <w:spacing w:line="600" w:lineRule="exact"/>
        <w:ind w:firstLineChars="200" w:firstLine="560"/>
        <w:jc w:val="left"/>
        <w:rPr>
          <w:rFonts w:ascii="仿宋_GB2312" w:eastAsia="仿宋_GB2312" w:hAnsi="宋体" w:cs="仿宋_GB2312" w:hint="eastAsia"/>
          <w:sz w:val="28"/>
          <w:szCs w:val="28"/>
        </w:rPr>
      </w:pPr>
      <w:proofErr w:type="gramStart"/>
      <w:r>
        <w:rPr>
          <w:rFonts w:ascii="仿宋_GB2312" w:eastAsia="仿宋_GB2312" w:hAnsi="宋体" w:cs="仿宋_GB2312"/>
          <w:sz w:val="28"/>
          <w:szCs w:val="28"/>
        </w:rPr>
        <w:t>莫康孙</w:t>
      </w:r>
      <w:proofErr w:type="gramEnd"/>
      <w:r>
        <w:rPr>
          <w:rFonts w:ascii="仿宋_GB2312" w:eastAsia="仿宋_GB2312" w:hAnsi="宋体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宋体" w:cs="仿宋_GB2312"/>
          <w:sz w:val="28"/>
          <w:szCs w:val="28"/>
        </w:rPr>
        <w:t xml:space="preserve">     麦</w:t>
      </w:r>
      <w:proofErr w:type="gramStart"/>
      <w:r>
        <w:rPr>
          <w:rFonts w:ascii="仿宋_GB2312" w:eastAsia="仿宋_GB2312" w:hAnsi="宋体" w:cs="仿宋_GB2312"/>
          <w:sz w:val="28"/>
          <w:szCs w:val="28"/>
        </w:rPr>
        <w:t>肯</w:t>
      </w:r>
      <w:r>
        <w:rPr>
          <w:rFonts w:ascii="仿宋_GB2312" w:eastAsia="仿宋_GB2312" w:hAnsi="宋体" w:cs="仿宋_GB2312" w:hint="eastAsia"/>
          <w:sz w:val="28"/>
          <w:szCs w:val="28"/>
        </w:rPr>
        <w:t>国际</w:t>
      </w:r>
      <w:proofErr w:type="gramEnd"/>
      <w:r>
        <w:rPr>
          <w:rFonts w:ascii="仿宋_GB2312" w:eastAsia="仿宋_GB2312" w:hAnsi="宋体" w:cs="仿宋_GB2312" w:hint="eastAsia"/>
          <w:sz w:val="28"/>
          <w:szCs w:val="28"/>
        </w:rPr>
        <w:t>集团（中国）专业管理副总裁</w:t>
      </w:r>
    </w:p>
    <w:p w:rsidR="001C31E4" w:rsidRDefault="001C31E4" w:rsidP="001C31E4">
      <w:pPr>
        <w:spacing w:line="600" w:lineRule="exact"/>
        <w:ind w:firstLineChars="200" w:firstLine="560"/>
        <w:jc w:val="left"/>
        <w:rPr>
          <w:rFonts w:ascii="仿宋_GB2312" w:eastAsia="仿宋_GB2312" w:hAnsi="宋体" w:cs="仿宋_GB2312" w:hint="eastAsia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 xml:space="preserve">            麦肯光明广告有限公司董事长</w:t>
      </w:r>
    </w:p>
    <w:p w:rsidR="001C31E4" w:rsidRDefault="001C31E4" w:rsidP="001C31E4">
      <w:pPr>
        <w:spacing w:line="600" w:lineRule="exact"/>
        <w:ind w:leftChars="250" w:left="525"/>
        <w:jc w:val="left"/>
        <w:rPr>
          <w:rFonts w:ascii="仿宋_GB2312" w:eastAsia="仿宋_GB2312" w:hAnsi="宋体" w:cs="仿宋_GB2312" w:hint="eastAsia"/>
          <w:sz w:val="28"/>
          <w:szCs w:val="28"/>
        </w:rPr>
      </w:pPr>
      <w:r>
        <w:rPr>
          <w:rFonts w:ascii="仿宋_GB2312" w:eastAsia="仿宋_GB2312" w:hAnsi="宋体" w:cs="仿宋_GB2312"/>
          <w:sz w:val="28"/>
          <w:szCs w:val="28"/>
        </w:rPr>
        <w:t>金定海</w:t>
      </w:r>
      <w:r>
        <w:rPr>
          <w:rFonts w:ascii="仿宋_GB2312" w:eastAsia="仿宋_GB2312" w:hAnsi="宋体" w:cs="仿宋_GB2312" w:hint="eastAsia"/>
          <w:sz w:val="28"/>
          <w:szCs w:val="28"/>
        </w:rPr>
        <w:t xml:space="preserve">      </w:t>
      </w:r>
      <w:r>
        <w:rPr>
          <w:rFonts w:ascii="仿宋_GB2312" w:eastAsia="仿宋_GB2312" w:hAnsi="宋体" w:cs="仿宋_GB2312"/>
          <w:sz w:val="28"/>
          <w:szCs w:val="28"/>
        </w:rPr>
        <w:t>上海师范大学教授</w:t>
      </w:r>
      <w:r>
        <w:rPr>
          <w:rFonts w:ascii="仿宋_GB2312" w:eastAsia="仿宋_GB2312" w:hAnsi="宋体" w:cs="仿宋_GB2312" w:hint="eastAsia"/>
          <w:sz w:val="28"/>
          <w:szCs w:val="28"/>
        </w:rPr>
        <w:t>/博导</w:t>
      </w:r>
    </w:p>
    <w:p w:rsidR="001C31E4" w:rsidRDefault="001C31E4" w:rsidP="001C31E4">
      <w:pPr>
        <w:spacing w:line="600" w:lineRule="exact"/>
        <w:ind w:leftChars="250" w:left="525"/>
        <w:jc w:val="left"/>
        <w:rPr>
          <w:rFonts w:ascii="仿宋_GB2312" w:eastAsia="仿宋_GB2312" w:hAnsi="宋体" w:cs="仿宋_GB2312" w:hint="eastAsia"/>
          <w:sz w:val="28"/>
          <w:szCs w:val="28"/>
        </w:rPr>
      </w:pPr>
      <w:proofErr w:type="gramStart"/>
      <w:r>
        <w:rPr>
          <w:rFonts w:ascii="仿宋_GB2312" w:eastAsia="仿宋_GB2312" w:hAnsi="宋体" w:cs="仿宋_GB2312"/>
          <w:sz w:val="28"/>
          <w:szCs w:val="28"/>
        </w:rPr>
        <w:t>倪</w:t>
      </w:r>
      <w:proofErr w:type="gramEnd"/>
      <w:r>
        <w:rPr>
          <w:rFonts w:ascii="仿宋_GB2312" w:eastAsia="仿宋_GB2312" w:hAnsi="宋体" w:cs="仿宋_GB2312" w:hint="eastAsia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cs="仿宋_GB2312"/>
          <w:sz w:val="28"/>
          <w:szCs w:val="28"/>
        </w:rPr>
        <w:t>嵎</w:t>
      </w:r>
      <w:proofErr w:type="gramEnd"/>
      <w:r>
        <w:rPr>
          <w:rFonts w:ascii="仿宋_GB2312" w:eastAsia="仿宋_GB2312" w:hAnsi="宋体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宋体" w:cs="仿宋_GB2312"/>
          <w:sz w:val="28"/>
          <w:szCs w:val="28"/>
        </w:rPr>
        <w:t xml:space="preserve">     上海广告协会副秘书</w:t>
      </w:r>
      <w:r>
        <w:rPr>
          <w:rFonts w:ascii="仿宋_GB2312" w:eastAsia="仿宋_GB2312" w:hAnsi="宋体" w:cs="仿宋_GB2312" w:hint="eastAsia"/>
          <w:sz w:val="28"/>
          <w:szCs w:val="28"/>
        </w:rPr>
        <w:t>长</w:t>
      </w:r>
    </w:p>
    <w:p w:rsidR="001C31E4" w:rsidRDefault="001C31E4" w:rsidP="001C31E4">
      <w:pPr>
        <w:spacing w:line="600" w:lineRule="exact"/>
        <w:ind w:leftChars="250" w:left="525"/>
        <w:jc w:val="left"/>
        <w:rPr>
          <w:rFonts w:ascii="仿宋_GB2312" w:eastAsia="仿宋_GB2312" w:hAnsi="宋体" w:cs="仿宋_GB2312" w:hint="eastAsia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 xml:space="preserve">            上海市广告协会</w:t>
      </w:r>
      <w:r>
        <w:rPr>
          <w:rFonts w:ascii="仿宋_GB2312" w:eastAsia="仿宋_GB2312" w:hAnsi="宋体" w:cs="仿宋_GB2312"/>
          <w:sz w:val="28"/>
          <w:szCs w:val="28"/>
        </w:rPr>
        <w:t>公益广告</w:t>
      </w:r>
      <w:r>
        <w:rPr>
          <w:rFonts w:ascii="仿宋_GB2312" w:eastAsia="仿宋_GB2312" w:hAnsi="宋体" w:cs="仿宋_GB2312" w:hint="eastAsia"/>
          <w:sz w:val="28"/>
          <w:szCs w:val="28"/>
        </w:rPr>
        <w:t>专业</w:t>
      </w:r>
      <w:r>
        <w:rPr>
          <w:rFonts w:ascii="仿宋_GB2312" w:eastAsia="仿宋_GB2312" w:hAnsi="宋体" w:cs="仿宋_GB2312"/>
          <w:sz w:val="28"/>
          <w:szCs w:val="28"/>
        </w:rPr>
        <w:t>委员秘书长</w:t>
      </w:r>
    </w:p>
    <w:p w:rsidR="001C31E4" w:rsidRDefault="001C31E4" w:rsidP="001C31E4">
      <w:pPr>
        <w:spacing w:line="600" w:lineRule="exact"/>
        <w:ind w:leftChars="200" w:left="420" w:firstLineChars="50" w:firstLine="140"/>
        <w:jc w:val="left"/>
        <w:rPr>
          <w:rFonts w:ascii="仿宋_GB2312" w:eastAsia="仿宋_GB2312" w:hAnsi="宋体" w:cs="仿宋_GB2312" w:hint="eastAsia"/>
          <w:sz w:val="28"/>
          <w:szCs w:val="28"/>
        </w:rPr>
      </w:pPr>
      <w:proofErr w:type="gramStart"/>
      <w:r>
        <w:rPr>
          <w:rFonts w:ascii="仿宋_GB2312" w:eastAsia="仿宋_GB2312" w:hAnsi="宋体" w:cs="仿宋_GB2312" w:hint="eastAsia"/>
          <w:sz w:val="28"/>
          <w:szCs w:val="28"/>
        </w:rPr>
        <w:t>张惠辛</w:t>
      </w:r>
      <w:proofErr w:type="gramEnd"/>
      <w:r>
        <w:rPr>
          <w:rFonts w:ascii="仿宋_GB2312" w:eastAsia="仿宋_GB2312" w:hAnsi="宋体" w:cs="仿宋_GB2312" w:hint="eastAsia"/>
          <w:sz w:val="28"/>
          <w:szCs w:val="28"/>
        </w:rPr>
        <w:t xml:space="preserve">     《中国广告》杂志社社长/主编</w:t>
      </w:r>
    </w:p>
    <w:p w:rsidR="001C31E4" w:rsidRDefault="001C31E4" w:rsidP="001C31E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jc w:val="left"/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inherit" w:cs="宋体" w:hint="eastAsia"/>
          <w:color w:val="000000"/>
          <w:kern w:val="0"/>
        </w:rPr>
        <w:t xml:space="preserve">     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熊   超</w:t>
      </w:r>
      <w:r>
        <w:rPr>
          <w:rFonts w:ascii="inherit" w:eastAsia="仿宋_GB2312" w:hAnsi="inherit" w:cs="宋体" w:hint="eastAsia"/>
          <w:color w:val="000000"/>
          <w:kern w:val="0"/>
          <w:sz w:val="28"/>
          <w:szCs w:val="28"/>
        </w:rPr>
        <w:t> 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 xml:space="preserve">     the nine 创始人</w:t>
      </w:r>
    </w:p>
    <w:p w:rsidR="001C31E4" w:rsidRDefault="001C31E4" w:rsidP="001C31E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jc w:val="left"/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 xml:space="preserve">    李   丹</w:t>
      </w:r>
      <w:r>
        <w:rPr>
          <w:rFonts w:ascii="inherit" w:eastAsia="仿宋_GB2312" w:hAnsi="inherit" w:cs="宋体" w:hint="eastAsia"/>
          <w:color w:val="000000"/>
          <w:kern w:val="0"/>
          <w:sz w:val="28"/>
          <w:szCs w:val="28"/>
        </w:rPr>
        <w:t> 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 xml:space="preserve">     麦利博文(上海)创意群总监</w:t>
      </w:r>
    </w:p>
    <w:p w:rsidR="001C31E4" w:rsidRDefault="001C31E4" w:rsidP="001C31E4">
      <w:pPr>
        <w:spacing w:line="600" w:lineRule="exact"/>
        <w:ind w:leftChars="200" w:left="420" w:firstLineChars="50" w:firstLine="140"/>
        <w:jc w:val="left"/>
        <w:rPr>
          <w:rFonts w:ascii="仿宋_GB2312" w:eastAsia="仿宋_GB2312" w:hAnsi="宋体" w:cs="仿宋_GB2312" w:hint="eastAsia"/>
          <w:sz w:val="28"/>
          <w:szCs w:val="28"/>
        </w:rPr>
      </w:pPr>
    </w:p>
    <w:p w:rsidR="001C31E4" w:rsidRDefault="001C31E4" w:rsidP="001C31E4">
      <w:pPr>
        <w:spacing w:line="600" w:lineRule="exact"/>
        <w:ind w:firstLineChars="200" w:firstLine="560"/>
        <w:rPr>
          <w:rFonts w:ascii="黑体" w:eastAsia="黑体" w:hAnsi="黑体" w:cs="仿宋_GB2312" w:hint="eastAsia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七、本征集细则解释权属大赛组委会。</w:t>
      </w:r>
    </w:p>
    <w:p w:rsidR="0015709D" w:rsidRDefault="0015709D" w:rsidP="001C31E4">
      <w:bookmarkStart w:id="0" w:name="_GoBack"/>
      <w:bookmarkEnd w:id="0"/>
    </w:p>
    <w:sectPr w:rsidR="00157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1E4"/>
    <w:rsid w:val="0015709D"/>
    <w:rsid w:val="001C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ECA00"/>
  <w15:chartTrackingRefBased/>
  <w15:docId w15:val="{37D9CAF4-4546-4387-A935-A65C24265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1E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C31E4"/>
    <w:rPr>
      <w:color w:val="333333"/>
      <w:u w:val="none"/>
    </w:rPr>
  </w:style>
  <w:style w:type="paragraph" w:styleId="a4">
    <w:name w:val="Normal (Web)"/>
    <w:basedOn w:val="a"/>
    <w:uiPriority w:val="99"/>
    <w:unhideWhenUsed/>
    <w:rsid w:val="001C31E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istParagraph1">
    <w:name w:val="List Paragraph1"/>
    <w:basedOn w:val="a"/>
    <w:rsid w:val="001C31E4"/>
    <w:pPr>
      <w:ind w:firstLineChars="200" w:firstLine="420"/>
    </w:pPr>
  </w:style>
  <w:style w:type="paragraph" w:customStyle="1" w:styleId="ListParagraph">
    <w:name w:val="List Paragraph"/>
    <w:basedOn w:val="a"/>
    <w:rsid w:val="001C31E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ongyi.yiban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wuying</dc:creator>
  <cp:keywords/>
  <dc:description/>
  <cp:lastModifiedBy>wuying</cp:lastModifiedBy>
  <cp:revision>1</cp:revision>
  <dcterms:created xsi:type="dcterms:W3CDTF">2017-03-14T00:38:00Z</dcterms:created>
  <dcterms:modified xsi:type="dcterms:W3CDTF">2017-03-14T00:39:00Z</dcterms:modified>
</cp:coreProperties>
</file>